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98" w:rsidRPr="005E41CB" w:rsidRDefault="005A6B17" w:rsidP="005E41CB">
      <w:pPr>
        <w:spacing w:after="0"/>
        <w:rPr>
          <w:b/>
          <w:color w:val="84BD00"/>
          <w:sz w:val="72"/>
          <w:szCs w:val="72"/>
        </w:rPr>
      </w:pPr>
      <w:r w:rsidRPr="005E41CB">
        <w:rPr>
          <w:b/>
          <w:color w:val="84BD00"/>
          <w:sz w:val="72"/>
          <w:szCs w:val="72"/>
        </w:rPr>
        <w:t>Overeenkomst</w:t>
      </w:r>
    </w:p>
    <w:p w:rsidR="005A6B17" w:rsidRPr="005E4F8D" w:rsidRDefault="005E4F8D">
      <w:pPr>
        <w:rPr>
          <w:b/>
          <w:color w:val="84BD00"/>
          <w:sz w:val="28"/>
          <w:szCs w:val="28"/>
        </w:rPr>
      </w:pPr>
      <w:r w:rsidRPr="005E4F8D">
        <w:rPr>
          <w:b/>
          <w:color w:val="84BD00"/>
          <w:sz w:val="28"/>
          <w:szCs w:val="28"/>
        </w:rPr>
        <w:t>v</w:t>
      </w:r>
      <w:r w:rsidR="005A6B17" w:rsidRPr="005E4F8D">
        <w:rPr>
          <w:b/>
          <w:color w:val="84BD00"/>
          <w:sz w:val="28"/>
          <w:szCs w:val="28"/>
        </w:rPr>
        <w:t>oor de verkoop van een occasiewagen van particulier tot particulier</w:t>
      </w:r>
    </w:p>
    <w:p w:rsidR="005A6B17" w:rsidRDefault="005A6B17"/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A6B17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6B17" w:rsidRPr="005E4F8D" w:rsidRDefault="005A6B17">
            <w:pPr>
              <w:rPr>
                <w:b/>
              </w:rPr>
            </w:pPr>
            <w:r w:rsidRPr="005E4F8D">
              <w:rPr>
                <w:b/>
              </w:rPr>
              <w:t>De eigenaar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A6B17" w:rsidRPr="005E4F8D" w:rsidRDefault="005E4F8D" w:rsidP="005E4F8D">
            <w:pPr>
              <w:spacing w:line="276" w:lineRule="auto"/>
            </w:pPr>
            <w:r>
              <w:t>Naam:</w:t>
            </w:r>
          </w:p>
        </w:tc>
      </w:tr>
      <w:tr w:rsidR="005A6B17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6B17" w:rsidRPr="005E4F8D" w:rsidRDefault="005A6B17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A6B17" w:rsidRPr="005E4F8D" w:rsidRDefault="005E4F8D" w:rsidP="005E4F8D">
            <w:pPr>
              <w:spacing w:line="276" w:lineRule="auto"/>
            </w:pPr>
            <w:r>
              <w:t>Adres:</w:t>
            </w:r>
          </w:p>
        </w:tc>
      </w:tr>
      <w:tr w:rsidR="005A6B17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6B17" w:rsidRPr="005E4F8D" w:rsidRDefault="005A6B17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A6B17" w:rsidRPr="008510D1" w:rsidRDefault="005A6B17" w:rsidP="008510D1">
            <w:pPr>
              <w:spacing w:line="276" w:lineRule="auto"/>
              <w:jc w:val="right"/>
              <w:rPr>
                <w:i/>
                <w:color w:val="808080" w:themeColor="background1" w:themeShade="80"/>
              </w:rPr>
            </w:pPr>
          </w:p>
        </w:tc>
      </w:tr>
      <w:tr w:rsidR="008510D1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>
            <w:r w:rsidRPr="005E4F8D">
              <w:t>verkoopt aan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510D1" w:rsidRPr="005E4F8D" w:rsidRDefault="008510D1" w:rsidP="008510D1">
            <w:pPr>
              <w:spacing w:line="276" w:lineRule="auto"/>
              <w:jc w:val="right"/>
              <w:rPr>
                <w:i/>
                <w:color w:val="808080" w:themeColor="background1" w:themeShade="80"/>
              </w:rPr>
            </w:pPr>
          </w:p>
        </w:tc>
      </w:tr>
    </w:tbl>
    <w:p w:rsidR="005A6B17" w:rsidRDefault="005A6B17" w:rsidP="005E41CB">
      <w:pPr>
        <w:spacing w:after="0"/>
      </w:pPr>
    </w:p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8510D1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 w:rsidP="008510D1">
            <w:pPr>
              <w:rPr>
                <w:b/>
              </w:rPr>
            </w:pPr>
            <w:r w:rsidRPr="005E4F8D">
              <w:rPr>
                <w:b/>
              </w:rPr>
              <w:t>d</w:t>
            </w:r>
            <w:r w:rsidRPr="005E4F8D">
              <w:rPr>
                <w:b/>
              </w:rPr>
              <w:t xml:space="preserve">e </w:t>
            </w:r>
            <w:r w:rsidRPr="005E4F8D">
              <w:rPr>
                <w:b/>
              </w:rPr>
              <w:t>koper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5E4F8D" w:rsidRDefault="005E4F8D" w:rsidP="005E4F8D">
            <w:pPr>
              <w:spacing w:line="276" w:lineRule="auto"/>
            </w:pPr>
            <w:r>
              <w:t>Naam:</w:t>
            </w:r>
          </w:p>
        </w:tc>
      </w:tr>
      <w:tr w:rsidR="008510D1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5E4F8D" w:rsidRDefault="005E4F8D" w:rsidP="005E4F8D">
            <w:pPr>
              <w:spacing w:line="276" w:lineRule="auto"/>
            </w:pPr>
            <w:r>
              <w:t>Adres:</w:t>
            </w:r>
          </w:p>
        </w:tc>
      </w:tr>
      <w:tr w:rsidR="008510D1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8510D1" w:rsidRDefault="008510D1" w:rsidP="004202B5">
            <w:pPr>
              <w:spacing w:line="276" w:lineRule="auto"/>
              <w:jc w:val="right"/>
              <w:rPr>
                <w:i/>
                <w:color w:val="808080" w:themeColor="background1" w:themeShade="80"/>
              </w:rPr>
            </w:pPr>
          </w:p>
        </w:tc>
      </w:tr>
    </w:tbl>
    <w:p w:rsidR="008510D1" w:rsidRDefault="008510D1"/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E4F8D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 w:rsidP="004202B5">
            <w:pPr>
              <w:rPr>
                <w:b/>
              </w:rPr>
            </w:pPr>
            <w:r w:rsidRPr="005E4F8D">
              <w:rPr>
                <w:b/>
              </w:rPr>
              <w:t>een occasiewagen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5E41CB" w:rsidRDefault="005E4F8D" w:rsidP="005E4F8D">
            <w:pPr>
              <w:spacing w:line="276" w:lineRule="auto"/>
            </w:pPr>
            <w:r w:rsidRPr="005E41CB">
              <w:t>Merk:</w:t>
            </w:r>
          </w:p>
        </w:tc>
      </w:tr>
      <w:tr w:rsidR="005E4F8D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5E41CB" w:rsidRDefault="005E4F8D" w:rsidP="005E4F8D">
            <w:pPr>
              <w:spacing w:line="276" w:lineRule="auto"/>
            </w:pPr>
            <w:r w:rsidRPr="005E41CB">
              <w:t>Model</w:t>
            </w:r>
            <w:bookmarkStart w:id="0" w:name="_GoBack"/>
            <w:bookmarkEnd w:id="0"/>
            <w:r w:rsidRPr="005E41CB">
              <w:t>:</w:t>
            </w:r>
          </w:p>
        </w:tc>
      </w:tr>
      <w:tr w:rsidR="005E4F8D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5E4F8D" w:rsidRDefault="008510D1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5E41CB" w:rsidRDefault="005E4F8D" w:rsidP="005E4F8D">
            <w:pPr>
              <w:spacing w:line="276" w:lineRule="auto"/>
            </w:pPr>
            <w:r w:rsidRPr="005E41CB">
              <w:t>Brandstof:</w:t>
            </w:r>
          </w:p>
        </w:tc>
      </w:tr>
      <w:tr w:rsidR="005E4F8D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5E4F8D" w:rsidP="005E4F8D">
            <w:pPr>
              <w:spacing w:line="276" w:lineRule="auto"/>
            </w:pPr>
            <w:r w:rsidRPr="005E41CB">
              <w:t>Chassisnummer:</w:t>
            </w:r>
          </w:p>
        </w:tc>
      </w:tr>
      <w:tr w:rsidR="005E4F8D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5E4F8D" w:rsidP="005E4F8D">
            <w:pPr>
              <w:spacing w:line="276" w:lineRule="auto"/>
            </w:pPr>
            <w:r w:rsidRPr="005E41CB">
              <w:t>Kilometerstand:</w:t>
            </w:r>
          </w:p>
        </w:tc>
      </w:tr>
      <w:tr w:rsidR="005E4F8D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5E4F8D" w:rsidP="005E4F8D">
            <w:pPr>
              <w:spacing w:line="276" w:lineRule="auto"/>
            </w:pPr>
            <w:r w:rsidRPr="005E41CB">
              <w:t>Datum 1</w:t>
            </w:r>
            <w:r w:rsidRPr="005E41CB">
              <w:rPr>
                <w:vertAlign w:val="superscript"/>
              </w:rPr>
              <w:t>e</w:t>
            </w:r>
            <w:r w:rsidRPr="005E41CB">
              <w:t xml:space="preserve"> inschrijving:</w:t>
            </w:r>
          </w:p>
        </w:tc>
      </w:tr>
      <w:tr w:rsidR="005E41CB" w:rsidRPr="005E4F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1CB" w:rsidRPr="005E4F8D" w:rsidRDefault="005E41CB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1CB" w:rsidRPr="005E41CB" w:rsidRDefault="00884034" w:rsidP="00884034">
            <w:pPr>
              <w:spacing w:line="276" w:lineRule="auto"/>
            </w:pPr>
            <w:r>
              <w:t>Eventuele t</w:t>
            </w:r>
            <w:r w:rsidR="005E41CB" w:rsidRPr="005E41CB">
              <w:t>oebehoren:</w:t>
            </w:r>
          </w:p>
        </w:tc>
      </w:tr>
    </w:tbl>
    <w:p w:rsidR="005E4F8D" w:rsidRDefault="005E4F8D"/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E4F8D" w:rsidRPr="005E4F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  <w:r>
              <w:rPr>
                <w:b/>
              </w:rPr>
              <w:t>voor de prijs van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012F0E" w:rsidP="004202B5">
            <w:pPr>
              <w:spacing w:line="276" w:lineRule="auto"/>
            </w:pPr>
            <w:r w:rsidRPr="005E41CB">
              <w:t>Verkoopp</w:t>
            </w:r>
            <w:r w:rsidR="005E4F8D" w:rsidRPr="005E41CB">
              <w:t>rijs in euro</w:t>
            </w:r>
            <w:r w:rsidR="005E4F8D" w:rsidRPr="005E41CB">
              <w:t>:</w:t>
            </w:r>
          </w:p>
        </w:tc>
      </w:tr>
      <w:tr w:rsidR="005E4F8D" w:rsidRPr="005E4F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5E4F8D" w:rsidP="004202B5">
            <w:pPr>
              <w:spacing w:line="276" w:lineRule="auto"/>
            </w:pPr>
          </w:p>
        </w:tc>
      </w:tr>
      <w:tr w:rsidR="005E4F8D" w:rsidRPr="005E4F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5E4F8D" w:rsidP="004202B5">
            <w:pPr>
              <w:spacing w:line="276" w:lineRule="auto"/>
            </w:pPr>
            <w:r w:rsidRPr="005E41CB">
              <w:t>Betaald voorschot</w:t>
            </w:r>
            <w:r w:rsidRPr="005E41CB">
              <w:t>:</w:t>
            </w:r>
          </w:p>
        </w:tc>
      </w:tr>
      <w:tr w:rsidR="005E4F8D" w:rsidRPr="005E4F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5E4F8D" w:rsidRDefault="005E4F8D" w:rsidP="004202B5">
            <w:pPr>
              <w:rPr>
                <w:b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5E41CB" w:rsidRDefault="005E4F8D" w:rsidP="004202B5">
            <w:pPr>
              <w:spacing w:line="276" w:lineRule="auto"/>
            </w:pPr>
            <w:r w:rsidRPr="005E41CB">
              <w:t>Nog te betalen bij levering</w:t>
            </w:r>
            <w:r w:rsidRPr="005E41CB">
              <w:t>:</w:t>
            </w:r>
          </w:p>
        </w:tc>
      </w:tr>
    </w:tbl>
    <w:p w:rsidR="00012F0E" w:rsidRDefault="00012F0E"/>
    <w:p w:rsidR="00012F0E" w:rsidRDefault="00012F0E" w:rsidP="005E41CB">
      <w:pPr>
        <w:spacing w:after="0"/>
      </w:pPr>
      <w:r>
        <w:t>Het voertuig wordt verkocht in de staat waarin het zich bevindt</w:t>
      </w:r>
      <w:r w:rsidR="005E41CB">
        <w:t xml:space="preserve"> en die voldoende gekend is door de koper</w:t>
      </w:r>
      <w:r>
        <w:t xml:space="preserve">. De koper </w:t>
      </w:r>
      <w:r w:rsidR="005E41CB">
        <w:t>zal</w:t>
      </w:r>
      <w:r>
        <w:t xml:space="preserve"> het voertuig verzekeren vanaf de ingebruikname op de openbare weg.</w:t>
      </w:r>
    </w:p>
    <w:p w:rsidR="00012F0E" w:rsidRDefault="00012F0E"/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012F0E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12F0E" w:rsidRPr="005E4F8D" w:rsidRDefault="00884034" w:rsidP="004202B5">
            <w:pPr>
              <w:rPr>
                <w:b/>
              </w:rPr>
            </w:pPr>
            <w:r>
              <w:rPr>
                <w:b/>
              </w:rPr>
              <w:t>Opgesteld</w:t>
            </w:r>
            <w:r w:rsidR="00012F0E">
              <w:rPr>
                <w:b/>
              </w:rPr>
              <w:t xml:space="preserve"> te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2F0E" w:rsidRPr="005E4F8D" w:rsidRDefault="00012F0E" w:rsidP="004202B5">
            <w:pPr>
              <w:spacing w:line="276" w:lineRule="auto"/>
            </w:pPr>
            <w:r>
              <w:t>Plaats</w:t>
            </w:r>
            <w:r>
              <w:t>:</w:t>
            </w:r>
          </w:p>
        </w:tc>
      </w:tr>
      <w:tr w:rsidR="00012F0E" w:rsidTr="00012F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12F0E" w:rsidRPr="005E4F8D" w:rsidRDefault="00884034" w:rsidP="004202B5">
            <w:pPr>
              <w:rPr>
                <w:b/>
              </w:rPr>
            </w:pPr>
            <w:r>
              <w:rPr>
                <w:b/>
              </w:rPr>
              <w:t>op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2F0E" w:rsidRPr="005E4F8D" w:rsidRDefault="00884034" w:rsidP="004202B5">
            <w:pPr>
              <w:spacing w:line="276" w:lineRule="auto"/>
            </w:pPr>
            <w:r>
              <w:t>Datum</w:t>
            </w:r>
            <w:r w:rsidR="00012F0E">
              <w:t>:</w:t>
            </w:r>
          </w:p>
        </w:tc>
      </w:tr>
      <w:tr w:rsidR="005E41CB" w:rsidTr="00012F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1CB" w:rsidRDefault="005E41CB" w:rsidP="004202B5">
            <w:pPr>
              <w:rPr>
                <w:b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1CB" w:rsidRDefault="005E41CB" w:rsidP="004202B5">
            <w:pPr>
              <w:spacing w:line="276" w:lineRule="auto"/>
            </w:pPr>
          </w:p>
          <w:p w:rsidR="00884034" w:rsidRDefault="00884034" w:rsidP="004202B5">
            <w:pPr>
              <w:spacing w:line="276" w:lineRule="auto"/>
            </w:pPr>
            <w:r>
              <w:t xml:space="preserve">In 2 exemplaren waarvan beide partijen verklaren er 1 ontvangen te hebben. </w:t>
            </w:r>
          </w:p>
          <w:p w:rsidR="00884034" w:rsidRDefault="00884034" w:rsidP="004202B5">
            <w:pPr>
              <w:spacing w:line="276" w:lineRule="auto"/>
            </w:pPr>
          </w:p>
        </w:tc>
      </w:tr>
      <w:tr w:rsidR="00012F0E" w:rsidTr="00012F0E">
        <w:tc>
          <w:tcPr>
            <w:tcW w:w="212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2F0E" w:rsidRDefault="005E41CB" w:rsidP="004202B5">
            <w:pPr>
              <w:rPr>
                <w:b/>
              </w:rPr>
            </w:pPr>
            <w:r>
              <w:rPr>
                <w:b/>
              </w:rPr>
              <w:t>voor akkoord</w:t>
            </w:r>
          </w:p>
          <w:p w:rsidR="00012F0E" w:rsidRDefault="00012F0E" w:rsidP="004202B5">
            <w:pPr>
              <w:rPr>
                <w:b/>
              </w:rPr>
            </w:pPr>
          </w:p>
          <w:p w:rsidR="00012F0E" w:rsidRDefault="00012F0E" w:rsidP="004202B5">
            <w:pPr>
              <w:rPr>
                <w:b/>
              </w:rPr>
            </w:pPr>
          </w:p>
          <w:p w:rsidR="00012F0E" w:rsidRDefault="00012F0E" w:rsidP="004202B5">
            <w:pPr>
              <w:rPr>
                <w:b/>
              </w:rPr>
            </w:pPr>
          </w:p>
          <w:p w:rsidR="00012F0E" w:rsidRDefault="00012F0E" w:rsidP="004202B5">
            <w:pPr>
              <w:rPr>
                <w:b/>
              </w:rPr>
            </w:pPr>
          </w:p>
          <w:p w:rsidR="00012F0E" w:rsidRPr="005E4F8D" w:rsidRDefault="00012F0E" w:rsidP="004202B5">
            <w:pPr>
              <w:rPr>
                <w:b/>
              </w:rPr>
            </w:pP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2F0E" w:rsidRDefault="00012F0E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Pr="00012F0E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Handtekening verkoper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2F0E" w:rsidRDefault="00012F0E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</w:p>
          <w:p w:rsidR="005E41CB" w:rsidRPr="00012F0E" w:rsidRDefault="005E41CB" w:rsidP="00012F0E">
            <w:pPr>
              <w:spacing w:line="276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Handtekening koper</w:t>
            </w:r>
          </w:p>
        </w:tc>
      </w:tr>
    </w:tbl>
    <w:p w:rsidR="00012F0E" w:rsidRDefault="00012F0E" w:rsidP="005E41CB"/>
    <w:sectPr w:rsidR="00012F0E" w:rsidSect="005E41C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7"/>
    <w:rsid w:val="00012F0E"/>
    <w:rsid w:val="000D7049"/>
    <w:rsid w:val="00215098"/>
    <w:rsid w:val="005A6B17"/>
    <w:rsid w:val="005E41CB"/>
    <w:rsid w:val="005E4F8D"/>
    <w:rsid w:val="008510D1"/>
    <w:rsid w:val="008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FF4A6-788A-4FFB-A745-85F26B4D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Bastiaenssens</dc:creator>
  <cp:keywords/>
  <dc:description/>
  <cp:lastModifiedBy>Kurt Bastiaenssens</cp:lastModifiedBy>
  <cp:revision>1</cp:revision>
  <dcterms:created xsi:type="dcterms:W3CDTF">2018-01-12T19:09:00Z</dcterms:created>
  <dcterms:modified xsi:type="dcterms:W3CDTF">2018-01-12T20:08:00Z</dcterms:modified>
</cp:coreProperties>
</file>