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03A" w:rsidRPr="00DF7AB7" w:rsidRDefault="0035345E" w:rsidP="00854290">
      <w:pPr>
        <w:pStyle w:val="Paragraphestandard"/>
        <w:tabs>
          <w:tab w:val="left" w:pos="142"/>
        </w:tabs>
        <w:spacing w:after="113"/>
        <w:jc w:val="right"/>
        <w:rPr>
          <w:rFonts w:ascii="Verdana" w:hAnsi="Verdana" w:cs="Verdana"/>
          <w:color w:val="006341"/>
          <w:spacing w:val="24"/>
          <w:sz w:val="12"/>
          <w:szCs w:val="12"/>
          <w:lang w:val="nl-BE"/>
        </w:rPr>
      </w:pPr>
      <w:r w:rsidRPr="00DF7AB7">
        <w:rPr>
          <w:rFonts w:ascii="Verdana" w:hAnsi="Verdana" w:cs="Verdana"/>
          <w:color w:val="006341"/>
          <w:spacing w:val="24"/>
          <w:sz w:val="12"/>
          <w:szCs w:val="12"/>
          <w:lang w:val="nl-BE"/>
        </w:rPr>
        <w:t>BRUSSEL,</w:t>
      </w:r>
      <w:r w:rsidR="009B0CC5">
        <w:rPr>
          <w:rFonts w:ascii="Verdana" w:hAnsi="Verdana" w:cs="Verdana"/>
          <w:color w:val="006341"/>
          <w:spacing w:val="24"/>
          <w:sz w:val="12"/>
          <w:szCs w:val="12"/>
          <w:lang w:val="nl-BE"/>
        </w:rPr>
        <w:t xml:space="preserve"> </w:t>
      </w:r>
      <w:r w:rsidR="00DE0597">
        <w:rPr>
          <w:rFonts w:ascii="Verdana" w:hAnsi="Verdana" w:cs="Verdana"/>
          <w:color w:val="006341"/>
          <w:spacing w:val="24"/>
          <w:sz w:val="12"/>
          <w:szCs w:val="12"/>
          <w:lang w:val="nl-BE"/>
        </w:rPr>
        <w:t>2</w:t>
      </w:r>
      <w:r w:rsidR="004F308A">
        <w:rPr>
          <w:rFonts w:ascii="Verdana" w:hAnsi="Verdana" w:cs="Verdana"/>
          <w:color w:val="006341"/>
          <w:spacing w:val="24"/>
          <w:sz w:val="12"/>
          <w:szCs w:val="12"/>
          <w:lang w:val="nl-BE"/>
        </w:rPr>
        <w:t>6</w:t>
      </w:r>
      <w:r w:rsidR="002B333B">
        <w:rPr>
          <w:rFonts w:ascii="Verdana" w:hAnsi="Verdana" w:cs="Verdana"/>
          <w:color w:val="006341"/>
          <w:spacing w:val="24"/>
          <w:sz w:val="12"/>
          <w:szCs w:val="12"/>
          <w:lang w:val="nl-BE"/>
        </w:rPr>
        <w:t xml:space="preserve"> november </w:t>
      </w:r>
      <w:r w:rsidR="00933066">
        <w:rPr>
          <w:rFonts w:ascii="Verdana" w:hAnsi="Verdana" w:cs="Verdana"/>
          <w:color w:val="006341"/>
          <w:spacing w:val="24"/>
          <w:sz w:val="12"/>
          <w:szCs w:val="12"/>
          <w:lang w:val="nl-BE"/>
        </w:rPr>
        <w:t>201</w:t>
      </w:r>
      <w:r w:rsidR="00C97B91">
        <w:rPr>
          <w:rFonts w:ascii="Verdana" w:hAnsi="Verdana" w:cs="Verdana"/>
          <w:color w:val="006341"/>
          <w:spacing w:val="24"/>
          <w:sz w:val="12"/>
          <w:szCs w:val="12"/>
          <w:lang w:val="nl-BE"/>
        </w:rPr>
        <w:t>9</w:t>
      </w:r>
    </w:p>
    <w:p w:rsidR="00400787" w:rsidRDefault="00400787" w:rsidP="00854290">
      <w:pPr>
        <w:spacing w:line="288" w:lineRule="auto"/>
        <w:jc w:val="both"/>
        <w:rPr>
          <w:rFonts w:ascii="Verdana" w:hAnsi="Verdana" w:cs="Verdana"/>
          <w:color w:val="006341"/>
          <w:spacing w:val="24"/>
          <w:sz w:val="20"/>
          <w:szCs w:val="20"/>
          <w:lang w:val="nl-BE"/>
        </w:rPr>
      </w:pPr>
    </w:p>
    <w:p w:rsidR="00055956" w:rsidRDefault="00055956" w:rsidP="00854290">
      <w:pPr>
        <w:spacing w:line="288" w:lineRule="auto"/>
        <w:jc w:val="both"/>
        <w:rPr>
          <w:rFonts w:ascii="Verdana" w:hAnsi="Verdana" w:cs="Verdana"/>
          <w:color w:val="006341"/>
          <w:spacing w:val="24"/>
          <w:sz w:val="20"/>
          <w:szCs w:val="20"/>
          <w:lang w:val="nl-BE"/>
        </w:rPr>
      </w:pPr>
    </w:p>
    <w:p w:rsidR="00055956" w:rsidRPr="00DF7AB7" w:rsidRDefault="00055956" w:rsidP="00854290">
      <w:pPr>
        <w:spacing w:line="288" w:lineRule="auto"/>
        <w:jc w:val="both"/>
        <w:rPr>
          <w:rFonts w:ascii="Verdana" w:hAnsi="Verdana" w:cs="Verdana"/>
          <w:color w:val="006341"/>
          <w:spacing w:val="24"/>
          <w:sz w:val="20"/>
          <w:szCs w:val="20"/>
          <w:lang w:val="nl-BE"/>
        </w:rPr>
      </w:pPr>
    </w:p>
    <w:p w:rsidR="00FB6081" w:rsidRDefault="00FB6081" w:rsidP="00FB6081">
      <w:pPr>
        <w:spacing w:line="288" w:lineRule="auto"/>
        <w:jc w:val="center"/>
        <w:rPr>
          <w:rFonts w:ascii="Verdana" w:hAnsi="Verdana" w:cs="Verdana"/>
          <w:b/>
          <w:i/>
          <w:iCs/>
          <w:color w:val="006341"/>
          <w:spacing w:val="24"/>
          <w:sz w:val="36"/>
          <w:szCs w:val="36"/>
          <w:lang w:val="nl-BE"/>
        </w:rPr>
      </w:pPr>
      <w:r w:rsidRPr="00FB6081">
        <w:rPr>
          <w:rFonts w:ascii="Verdana" w:hAnsi="Verdana" w:cs="Verdana"/>
          <w:b/>
          <w:i/>
          <w:iCs/>
          <w:color w:val="006341"/>
          <w:spacing w:val="24"/>
          <w:sz w:val="36"/>
          <w:szCs w:val="36"/>
          <w:lang w:val="nl-BE"/>
        </w:rPr>
        <w:t xml:space="preserve">Crelan </w:t>
      </w:r>
      <w:r w:rsidR="002B333B">
        <w:rPr>
          <w:rFonts w:ascii="Verdana" w:hAnsi="Verdana" w:cs="Verdana"/>
          <w:b/>
          <w:i/>
          <w:iCs/>
          <w:color w:val="006341"/>
          <w:spacing w:val="24"/>
          <w:sz w:val="36"/>
          <w:szCs w:val="36"/>
          <w:lang w:val="nl-BE"/>
        </w:rPr>
        <w:t>biedt de land- en tuinb</w:t>
      </w:r>
      <w:bookmarkStart w:id="0" w:name="_GoBack"/>
      <w:bookmarkEnd w:id="0"/>
      <w:r w:rsidR="002B333B">
        <w:rPr>
          <w:rFonts w:ascii="Verdana" w:hAnsi="Verdana" w:cs="Verdana"/>
          <w:b/>
          <w:i/>
          <w:iCs/>
          <w:color w:val="006341"/>
          <w:spacing w:val="24"/>
          <w:sz w:val="36"/>
          <w:szCs w:val="36"/>
          <w:lang w:val="nl-BE"/>
        </w:rPr>
        <w:t>ouwer</w:t>
      </w:r>
      <w:r w:rsidR="00C77587">
        <w:rPr>
          <w:rFonts w:ascii="Verdana" w:hAnsi="Verdana" w:cs="Verdana"/>
          <w:b/>
          <w:i/>
          <w:iCs/>
          <w:color w:val="006341"/>
          <w:spacing w:val="24"/>
          <w:sz w:val="36"/>
          <w:szCs w:val="36"/>
          <w:lang w:val="nl-BE"/>
        </w:rPr>
        <w:t>s</w:t>
      </w:r>
      <w:r w:rsidR="002B333B">
        <w:rPr>
          <w:rFonts w:ascii="Verdana" w:hAnsi="Verdana" w:cs="Verdana"/>
          <w:b/>
          <w:i/>
          <w:iCs/>
          <w:color w:val="006341"/>
          <w:spacing w:val="24"/>
          <w:sz w:val="36"/>
          <w:szCs w:val="36"/>
          <w:lang w:val="nl-BE"/>
        </w:rPr>
        <w:t xml:space="preserve"> voortaan ook een </w:t>
      </w:r>
      <w:r w:rsidR="00685228">
        <w:rPr>
          <w:rFonts w:ascii="Verdana" w:hAnsi="Verdana" w:cs="Verdana"/>
          <w:b/>
          <w:i/>
          <w:iCs/>
          <w:color w:val="006341"/>
          <w:spacing w:val="24"/>
          <w:sz w:val="36"/>
          <w:szCs w:val="36"/>
          <w:lang w:val="nl-BE"/>
        </w:rPr>
        <w:br/>
      </w:r>
      <w:r w:rsidR="00D55348">
        <w:rPr>
          <w:rFonts w:ascii="Verdana" w:hAnsi="Verdana" w:cs="Verdana"/>
          <w:b/>
          <w:i/>
          <w:iCs/>
          <w:color w:val="006341"/>
          <w:spacing w:val="24"/>
          <w:sz w:val="36"/>
          <w:szCs w:val="36"/>
          <w:lang w:val="nl-BE"/>
        </w:rPr>
        <w:t>b</w:t>
      </w:r>
      <w:r w:rsidR="002B333B">
        <w:rPr>
          <w:rFonts w:ascii="Verdana" w:hAnsi="Verdana" w:cs="Verdana"/>
          <w:b/>
          <w:i/>
          <w:iCs/>
          <w:color w:val="006341"/>
          <w:spacing w:val="24"/>
          <w:sz w:val="36"/>
          <w:szCs w:val="36"/>
          <w:lang w:val="nl-BE"/>
        </w:rPr>
        <w:t xml:space="preserve">rede </w:t>
      </w:r>
      <w:r w:rsidR="00D55348">
        <w:rPr>
          <w:rFonts w:ascii="Verdana" w:hAnsi="Verdana" w:cs="Verdana"/>
          <w:b/>
          <w:i/>
          <w:iCs/>
          <w:color w:val="006341"/>
          <w:spacing w:val="24"/>
          <w:sz w:val="36"/>
          <w:szCs w:val="36"/>
          <w:lang w:val="nl-BE"/>
        </w:rPr>
        <w:t>w</w:t>
      </w:r>
      <w:r w:rsidR="002B333B">
        <w:rPr>
          <w:rFonts w:ascii="Verdana" w:hAnsi="Verdana" w:cs="Verdana"/>
          <w:b/>
          <w:i/>
          <w:iCs/>
          <w:color w:val="006341"/>
          <w:spacing w:val="24"/>
          <w:sz w:val="36"/>
          <w:szCs w:val="36"/>
          <w:lang w:val="nl-BE"/>
        </w:rPr>
        <w:t>eersverzekering aan</w:t>
      </w:r>
    </w:p>
    <w:p w:rsidR="00FB6081" w:rsidRPr="00FB6081" w:rsidRDefault="00FB6081" w:rsidP="00FB6081">
      <w:pPr>
        <w:spacing w:line="288" w:lineRule="auto"/>
        <w:jc w:val="center"/>
        <w:rPr>
          <w:rFonts w:ascii="Verdana" w:hAnsi="Verdana" w:cs="Verdana"/>
          <w:b/>
          <w:i/>
          <w:iCs/>
          <w:color w:val="006341"/>
          <w:spacing w:val="24"/>
          <w:sz w:val="36"/>
          <w:szCs w:val="36"/>
          <w:lang w:val="nl-BE"/>
        </w:rPr>
      </w:pPr>
    </w:p>
    <w:p w:rsidR="00FB6081" w:rsidRPr="004064B4" w:rsidRDefault="009C0B49" w:rsidP="00FB6081">
      <w:pPr>
        <w:spacing w:line="288" w:lineRule="auto"/>
        <w:jc w:val="center"/>
        <w:rPr>
          <w:rFonts w:ascii="Verdana" w:hAnsi="Verdana"/>
          <w:b/>
          <w:i/>
          <w:iCs/>
          <w:color w:val="92D050"/>
          <w:sz w:val="32"/>
          <w:szCs w:val="32"/>
          <w:lang w:val="nl-BE"/>
        </w:rPr>
      </w:pPr>
      <w:r>
        <w:rPr>
          <w:rFonts w:ascii="Verdana" w:hAnsi="Verdana"/>
          <w:b/>
          <w:i/>
          <w:iCs/>
          <w:color w:val="92D050"/>
          <w:sz w:val="32"/>
          <w:szCs w:val="32"/>
          <w:lang w:val="nl-BE"/>
        </w:rPr>
        <w:t>De bank</w:t>
      </w:r>
      <w:r w:rsidR="00FB6081" w:rsidRPr="004064B4">
        <w:rPr>
          <w:rFonts w:ascii="Verdana" w:hAnsi="Verdana"/>
          <w:b/>
          <w:i/>
          <w:iCs/>
          <w:color w:val="92D050"/>
          <w:sz w:val="32"/>
          <w:szCs w:val="32"/>
          <w:lang w:val="nl-BE"/>
        </w:rPr>
        <w:t xml:space="preserve"> </w:t>
      </w:r>
      <w:r w:rsidR="00C77587">
        <w:rPr>
          <w:rFonts w:ascii="Verdana" w:hAnsi="Verdana"/>
          <w:b/>
          <w:i/>
          <w:iCs/>
          <w:color w:val="92D050"/>
          <w:sz w:val="32"/>
          <w:szCs w:val="32"/>
          <w:lang w:val="nl-BE"/>
        </w:rPr>
        <w:t>doet daarvoor beroep op de expertise van Vereinigte Hagel</w:t>
      </w:r>
    </w:p>
    <w:p w:rsidR="007B0F4F" w:rsidRDefault="007B0F4F" w:rsidP="007B0F4F">
      <w:pPr>
        <w:pStyle w:val="Heading1"/>
        <w:spacing w:line="288" w:lineRule="auto"/>
        <w:jc w:val="both"/>
        <w:rPr>
          <w:noProof w:val="0"/>
          <w:color w:val="92D050"/>
          <w:sz w:val="32"/>
          <w:szCs w:val="32"/>
          <w:lang w:val="nl-BE"/>
        </w:rPr>
      </w:pPr>
    </w:p>
    <w:p w:rsidR="007B0F4F" w:rsidRDefault="007B0F4F" w:rsidP="007B0F4F">
      <w:pPr>
        <w:spacing w:line="288" w:lineRule="auto"/>
        <w:jc w:val="both"/>
        <w:rPr>
          <w:rFonts w:ascii="Verdana" w:hAnsi="Verdana"/>
          <w:b/>
          <w:color w:val="7D7D7D"/>
          <w:sz w:val="20"/>
          <w:szCs w:val="20"/>
          <w:lang w:val="nl-BE"/>
        </w:rPr>
      </w:pPr>
      <w:r>
        <w:rPr>
          <w:rFonts w:ascii="Verdana" w:hAnsi="Verdana"/>
          <w:noProof/>
          <w:color w:val="7D7D7D"/>
          <w:sz w:val="20"/>
          <w:szCs w:val="20"/>
          <w:lang w:val="nl-BE" w:eastAsia="nl-BE"/>
        </w:rPr>
        <mc:AlternateContent>
          <mc:Choice Requires="wps">
            <w:drawing>
              <wp:anchor distT="4294967294" distB="4294967294" distL="114300" distR="114300" simplePos="0" relativeHeight="251661312" behindDoc="0" locked="0" layoutInCell="1" allowOverlap="1" wp14:anchorId="0BFFF1C5" wp14:editId="74EABCD3">
                <wp:simplePos x="0" y="0"/>
                <wp:positionH relativeFrom="column">
                  <wp:posOffset>0</wp:posOffset>
                </wp:positionH>
                <wp:positionV relativeFrom="paragraph">
                  <wp:posOffset>2539</wp:posOffset>
                </wp:positionV>
                <wp:extent cx="5600700" cy="0"/>
                <wp:effectExtent l="0" t="0" r="19050" b="19050"/>
                <wp:wrapNone/>
                <wp:docPr id="4"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12700" cmpd="sng">
                          <a:solidFill>
                            <a:srgbClr val="94D91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A9ECCA" id="Connecteur droit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pt" to="44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" strokecolor="#94d91c" strokeweight="1pt">
                <o:lock v:ext="edit" shapetype="f"/>
              </v:line>
            </w:pict>
          </mc:Fallback>
        </mc:AlternateContent>
      </w:r>
    </w:p>
    <w:p w:rsidR="00C77587" w:rsidRDefault="00C77587" w:rsidP="00FB6081">
      <w:pPr>
        <w:spacing w:line="288" w:lineRule="auto"/>
        <w:jc w:val="center"/>
        <w:rPr>
          <w:rFonts w:ascii="Verdana" w:hAnsi="Verdana"/>
          <w:b/>
          <w:color w:val="7D7D7D"/>
          <w:sz w:val="20"/>
          <w:szCs w:val="20"/>
          <w:lang w:val="nl-BE"/>
        </w:rPr>
      </w:pPr>
      <w:r>
        <w:rPr>
          <w:rFonts w:ascii="Verdana" w:hAnsi="Verdana"/>
          <w:b/>
          <w:color w:val="7D7D7D"/>
          <w:sz w:val="20"/>
          <w:szCs w:val="20"/>
          <w:lang w:val="nl-BE"/>
        </w:rPr>
        <w:t xml:space="preserve">Crelan en de gespecialiseerde verzekeraar Vereinigte Hagel </w:t>
      </w:r>
      <w:r w:rsidR="00DE0597">
        <w:rPr>
          <w:rFonts w:ascii="Verdana" w:hAnsi="Verdana"/>
          <w:b/>
          <w:color w:val="7D7D7D"/>
          <w:sz w:val="20"/>
          <w:szCs w:val="20"/>
          <w:lang w:val="nl-BE"/>
        </w:rPr>
        <w:t xml:space="preserve">gaan samenwerken om de Vlaamse </w:t>
      </w:r>
      <w:r>
        <w:rPr>
          <w:rFonts w:ascii="Verdana" w:hAnsi="Verdana"/>
          <w:b/>
          <w:color w:val="7D7D7D"/>
          <w:sz w:val="20"/>
          <w:szCs w:val="20"/>
          <w:lang w:val="nl-BE"/>
        </w:rPr>
        <w:t>land- en tuinbouwers</w:t>
      </w:r>
      <w:r w:rsidR="00491440">
        <w:rPr>
          <w:rFonts w:ascii="Verdana" w:hAnsi="Verdana"/>
          <w:b/>
          <w:color w:val="7D7D7D"/>
          <w:sz w:val="20"/>
          <w:szCs w:val="20"/>
          <w:lang w:val="nl-BE"/>
        </w:rPr>
        <w:t xml:space="preserve"> </w:t>
      </w:r>
      <w:r w:rsidR="00DE0597">
        <w:rPr>
          <w:rFonts w:ascii="Verdana" w:hAnsi="Verdana"/>
          <w:b/>
          <w:color w:val="7D7D7D"/>
          <w:sz w:val="20"/>
          <w:szCs w:val="20"/>
          <w:lang w:val="nl-BE"/>
        </w:rPr>
        <w:t xml:space="preserve">de mogelijkheid te bieden een </w:t>
      </w:r>
      <w:r w:rsidR="00D55348">
        <w:rPr>
          <w:rFonts w:ascii="Verdana" w:hAnsi="Verdana"/>
          <w:b/>
          <w:color w:val="7D7D7D"/>
          <w:sz w:val="20"/>
          <w:szCs w:val="20"/>
          <w:lang w:val="nl-BE"/>
        </w:rPr>
        <w:t>b</w:t>
      </w:r>
      <w:r w:rsidR="00DE0597">
        <w:rPr>
          <w:rFonts w:ascii="Verdana" w:hAnsi="Verdana"/>
          <w:b/>
          <w:color w:val="7D7D7D"/>
          <w:sz w:val="20"/>
          <w:szCs w:val="20"/>
          <w:lang w:val="nl-BE"/>
        </w:rPr>
        <w:t xml:space="preserve">rede </w:t>
      </w:r>
      <w:r w:rsidR="00D55348">
        <w:rPr>
          <w:rFonts w:ascii="Verdana" w:hAnsi="Verdana"/>
          <w:b/>
          <w:color w:val="7D7D7D"/>
          <w:sz w:val="20"/>
          <w:szCs w:val="20"/>
          <w:lang w:val="nl-BE"/>
        </w:rPr>
        <w:t>w</w:t>
      </w:r>
      <w:r w:rsidR="00DE0597">
        <w:rPr>
          <w:rFonts w:ascii="Verdana" w:hAnsi="Verdana"/>
          <w:b/>
          <w:color w:val="7D7D7D"/>
          <w:sz w:val="20"/>
          <w:szCs w:val="20"/>
          <w:lang w:val="nl-BE"/>
        </w:rPr>
        <w:t xml:space="preserve">eersverzekering </w:t>
      </w:r>
      <w:r>
        <w:rPr>
          <w:rFonts w:ascii="Verdana" w:hAnsi="Verdana"/>
          <w:b/>
          <w:color w:val="7D7D7D"/>
          <w:sz w:val="20"/>
          <w:szCs w:val="20"/>
          <w:lang w:val="nl-BE"/>
        </w:rPr>
        <w:t>af te sluiten.</w:t>
      </w:r>
    </w:p>
    <w:p w:rsidR="001B3402" w:rsidRDefault="001B3402" w:rsidP="00FB6081">
      <w:pPr>
        <w:spacing w:line="288" w:lineRule="auto"/>
        <w:jc w:val="center"/>
        <w:rPr>
          <w:rFonts w:ascii="Verdana" w:hAnsi="Verdana"/>
          <w:b/>
          <w:color w:val="7D7D7D"/>
          <w:sz w:val="20"/>
          <w:szCs w:val="20"/>
          <w:lang w:val="nl-BE"/>
        </w:rPr>
      </w:pPr>
    </w:p>
    <w:p w:rsidR="00491440" w:rsidRDefault="00C77587" w:rsidP="00FB6081">
      <w:pPr>
        <w:spacing w:line="288" w:lineRule="auto"/>
        <w:jc w:val="center"/>
        <w:rPr>
          <w:rFonts w:ascii="Verdana" w:hAnsi="Verdana"/>
          <w:b/>
          <w:color w:val="7D7D7D"/>
          <w:sz w:val="20"/>
          <w:szCs w:val="20"/>
          <w:lang w:val="nl-BE"/>
        </w:rPr>
      </w:pPr>
      <w:r>
        <w:rPr>
          <w:rFonts w:ascii="Verdana" w:hAnsi="Verdana"/>
          <w:b/>
          <w:color w:val="7D7D7D"/>
          <w:sz w:val="20"/>
          <w:szCs w:val="20"/>
          <w:lang w:val="nl-BE"/>
        </w:rPr>
        <w:t>De bank speelt hiermee in op de gewijzigde regelgeving voor landbouwrampen in het Vlaamse Gewest. De Vlaamse Overheid voorziet</w:t>
      </w:r>
      <w:r w:rsidR="00EA28C2">
        <w:rPr>
          <w:rFonts w:ascii="Verdana" w:hAnsi="Verdana"/>
          <w:b/>
          <w:color w:val="7D7D7D"/>
          <w:sz w:val="20"/>
          <w:szCs w:val="20"/>
          <w:lang w:val="nl-BE"/>
        </w:rPr>
        <w:t xml:space="preserve"> immers </w:t>
      </w:r>
      <w:r>
        <w:rPr>
          <w:rFonts w:ascii="Verdana" w:hAnsi="Verdana"/>
          <w:b/>
          <w:color w:val="7D7D7D"/>
          <w:sz w:val="20"/>
          <w:szCs w:val="20"/>
          <w:lang w:val="nl-BE"/>
        </w:rPr>
        <w:t xml:space="preserve">in een </w:t>
      </w:r>
      <w:r w:rsidR="00491440">
        <w:rPr>
          <w:rFonts w:ascii="Verdana" w:hAnsi="Verdana"/>
          <w:b/>
          <w:color w:val="7D7D7D"/>
          <w:sz w:val="20"/>
          <w:szCs w:val="20"/>
          <w:lang w:val="nl-BE"/>
        </w:rPr>
        <w:t>uitdoofscenario voor het rampenfonds en stelt daar een subsidiëring van verzekeringspremies tegenover.</w:t>
      </w:r>
    </w:p>
    <w:p w:rsidR="00491440" w:rsidRDefault="00491440" w:rsidP="00FB6081">
      <w:pPr>
        <w:spacing w:line="288" w:lineRule="auto"/>
        <w:jc w:val="center"/>
        <w:rPr>
          <w:rFonts w:ascii="Verdana" w:hAnsi="Verdana"/>
          <w:b/>
          <w:color w:val="7D7D7D"/>
          <w:sz w:val="20"/>
          <w:szCs w:val="20"/>
          <w:lang w:val="nl-BE"/>
        </w:rPr>
      </w:pPr>
    </w:p>
    <w:p w:rsidR="00FC165F" w:rsidRDefault="00FC165F" w:rsidP="00FB6081">
      <w:pPr>
        <w:spacing w:line="288" w:lineRule="auto"/>
        <w:jc w:val="center"/>
        <w:rPr>
          <w:rFonts w:ascii="Verdana" w:hAnsi="Verdana"/>
          <w:b/>
          <w:color w:val="7D7D7D"/>
          <w:sz w:val="20"/>
          <w:szCs w:val="20"/>
          <w:lang w:val="nl-BE"/>
        </w:rPr>
      </w:pPr>
    </w:p>
    <w:p w:rsidR="00FB6081" w:rsidRPr="00CD04ED" w:rsidRDefault="00EA28C2" w:rsidP="00FB6081">
      <w:pPr>
        <w:pStyle w:val="Title"/>
        <w:rPr>
          <w:lang w:val="nl-BE"/>
        </w:rPr>
      </w:pPr>
      <w:r>
        <w:rPr>
          <w:lang w:val="nl-BE"/>
        </w:rPr>
        <w:t>Bescherming tegen weersinvloeden</w:t>
      </w:r>
    </w:p>
    <w:p w:rsidR="00DE3179" w:rsidRDefault="00DE3179" w:rsidP="00DE3179">
      <w:pPr>
        <w:spacing w:line="288" w:lineRule="auto"/>
        <w:jc w:val="both"/>
        <w:rPr>
          <w:rFonts w:ascii="Verdana" w:hAnsi="Verdana"/>
          <w:color w:val="595959" w:themeColor="text1" w:themeTint="A6"/>
          <w:sz w:val="20"/>
          <w:szCs w:val="20"/>
          <w:lang w:val="nl-BE"/>
        </w:rPr>
      </w:pPr>
    </w:p>
    <w:p w:rsidR="00FB6081" w:rsidRDefault="00C360D2" w:rsidP="00866AC3">
      <w:pPr>
        <w:spacing w:line="288" w:lineRule="auto"/>
        <w:jc w:val="both"/>
        <w:rPr>
          <w:rFonts w:ascii="Verdana" w:hAnsi="Verdana"/>
          <w:color w:val="595959" w:themeColor="text1" w:themeTint="A6"/>
          <w:sz w:val="20"/>
          <w:szCs w:val="20"/>
          <w:lang w:val="nl-BE"/>
        </w:rPr>
      </w:pPr>
      <w:r>
        <w:rPr>
          <w:rFonts w:ascii="Verdana" w:hAnsi="Verdana"/>
          <w:color w:val="595959" w:themeColor="text1" w:themeTint="A6"/>
          <w:sz w:val="20"/>
          <w:szCs w:val="20"/>
          <w:lang w:val="nl-BE"/>
        </w:rPr>
        <w:t>Het weer heeft een enorme impact op de oogst. D</w:t>
      </w:r>
      <w:r w:rsidR="00491440">
        <w:rPr>
          <w:rFonts w:ascii="Verdana" w:hAnsi="Verdana"/>
          <w:color w:val="595959" w:themeColor="text1" w:themeTint="A6"/>
          <w:sz w:val="20"/>
          <w:szCs w:val="20"/>
          <w:lang w:val="nl-BE"/>
        </w:rPr>
        <w:t>e</w:t>
      </w:r>
      <w:r>
        <w:rPr>
          <w:rFonts w:ascii="Verdana" w:hAnsi="Verdana"/>
          <w:color w:val="595959" w:themeColor="text1" w:themeTint="A6"/>
          <w:sz w:val="20"/>
          <w:szCs w:val="20"/>
          <w:lang w:val="nl-BE"/>
        </w:rPr>
        <w:t xml:space="preserve"> laatste jaren </w:t>
      </w:r>
      <w:r w:rsidR="00EA28C2">
        <w:rPr>
          <w:rFonts w:ascii="Verdana" w:hAnsi="Verdana"/>
          <w:color w:val="595959" w:themeColor="text1" w:themeTint="A6"/>
          <w:sz w:val="20"/>
          <w:szCs w:val="20"/>
          <w:lang w:val="nl-BE"/>
        </w:rPr>
        <w:t>veroorzaakten extreme weersomstandigheden zoals droogte, hagel en vorst</w:t>
      </w:r>
      <w:r>
        <w:rPr>
          <w:rFonts w:ascii="Verdana" w:hAnsi="Verdana"/>
          <w:color w:val="595959" w:themeColor="text1" w:themeTint="A6"/>
          <w:sz w:val="20"/>
          <w:szCs w:val="20"/>
          <w:lang w:val="nl-BE"/>
        </w:rPr>
        <w:t xml:space="preserve"> ernstige schade aan heel wat gewassen.</w:t>
      </w:r>
    </w:p>
    <w:p w:rsidR="00C360D2" w:rsidRDefault="00C360D2" w:rsidP="00866AC3">
      <w:pPr>
        <w:spacing w:line="288" w:lineRule="auto"/>
        <w:jc w:val="both"/>
        <w:rPr>
          <w:rFonts w:ascii="Verdana" w:hAnsi="Verdana"/>
          <w:color w:val="595959" w:themeColor="text1" w:themeTint="A6"/>
          <w:sz w:val="20"/>
          <w:szCs w:val="20"/>
          <w:lang w:val="nl-BE"/>
        </w:rPr>
      </w:pPr>
    </w:p>
    <w:p w:rsidR="00491440" w:rsidRDefault="001156AA" w:rsidP="00866AC3">
      <w:pPr>
        <w:spacing w:line="288" w:lineRule="auto"/>
        <w:jc w:val="both"/>
        <w:rPr>
          <w:rFonts w:ascii="Verdana" w:hAnsi="Verdana"/>
          <w:color w:val="595959" w:themeColor="text1" w:themeTint="A6"/>
          <w:sz w:val="20"/>
          <w:szCs w:val="20"/>
          <w:lang w:val="nl-BE"/>
        </w:rPr>
      </w:pPr>
      <w:r>
        <w:rPr>
          <w:rFonts w:ascii="Verdana" w:hAnsi="Verdana"/>
          <w:color w:val="595959" w:themeColor="text1" w:themeTint="A6"/>
          <w:sz w:val="20"/>
          <w:szCs w:val="20"/>
          <w:lang w:val="nl-BE"/>
        </w:rPr>
        <w:t xml:space="preserve">In 2017 en 2018 bood Crelan haar landbouwklanten die schade hadden opgelopen door vorst of droogte de mogelijkheid om de kapitaalaflossing van hun </w:t>
      </w:r>
      <w:r w:rsidR="00D806BF">
        <w:rPr>
          <w:rFonts w:ascii="Verdana" w:hAnsi="Verdana"/>
          <w:color w:val="595959" w:themeColor="text1" w:themeTint="A6"/>
          <w:sz w:val="20"/>
          <w:szCs w:val="20"/>
          <w:lang w:val="nl-BE"/>
        </w:rPr>
        <w:t>investerings</w:t>
      </w:r>
      <w:r>
        <w:rPr>
          <w:rFonts w:ascii="Verdana" w:hAnsi="Verdana"/>
          <w:color w:val="595959" w:themeColor="text1" w:themeTint="A6"/>
          <w:sz w:val="20"/>
          <w:szCs w:val="20"/>
          <w:lang w:val="nl-BE"/>
        </w:rPr>
        <w:t>krediet met een jaar op te schorten. Op die manier wou de bank de druk op de liquiditeitspositie van de getroffen bedrijven helpen verlichten.</w:t>
      </w:r>
    </w:p>
    <w:p w:rsidR="00DE0597" w:rsidRDefault="00DE0597" w:rsidP="00866AC3">
      <w:pPr>
        <w:spacing w:line="288" w:lineRule="auto"/>
        <w:jc w:val="both"/>
        <w:rPr>
          <w:rFonts w:ascii="Verdana" w:hAnsi="Verdana"/>
          <w:color w:val="595959" w:themeColor="text1" w:themeTint="A6"/>
          <w:sz w:val="20"/>
          <w:szCs w:val="20"/>
          <w:lang w:val="nl-BE"/>
        </w:rPr>
      </w:pPr>
    </w:p>
    <w:p w:rsidR="00491440" w:rsidRDefault="001156AA" w:rsidP="00866AC3">
      <w:pPr>
        <w:spacing w:line="288" w:lineRule="auto"/>
        <w:jc w:val="both"/>
        <w:rPr>
          <w:rFonts w:ascii="Verdana" w:hAnsi="Verdana"/>
          <w:color w:val="595959" w:themeColor="text1" w:themeTint="A6"/>
          <w:sz w:val="20"/>
          <w:szCs w:val="20"/>
          <w:lang w:val="nl-BE"/>
        </w:rPr>
      </w:pPr>
      <w:r>
        <w:rPr>
          <w:rFonts w:ascii="Verdana" w:hAnsi="Verdana"/>
          <w:color w:val="595959" w:themeColor="text1" w:themeTint="A6"/>
          <w:sz w:val="20"/>
          <w:szCs w:val="20"/>
          <w:lang w:val="nl-BE"/>
        </w:rPr>
        <w:t>Als het weersfenomeen als landbouwramp w</w:t>
      </w:r>
      <w:r w:rsidR="001B3402">
        <w:rPr>
          <w:rFonts w:ascii="Verdana" w:hAnsi="Verdana"/>
          <w:color w:val="595959" w:themeColor="text1" w:themeTint="A6"/>
          <w:sz w:val="20"/>
          <w:szCs w:val="20"/>
          <w:lang w:val="nl-BE"/>
        </w:rPr>
        <w:t xml:space="preserve">ordt </w:t>
      </w:r>
      <w:r>
        <w:rPr>
          <w:rFonts w:ascii="Verdana" w:hAnsi="Verdana"/>
          <w:color w:val="595959" w:themeColor="text1" w:themeTint="A6"/>
          <w:sz w:val="20"/>
          <w:szCs w:val="20"/>
          <w:lang w:val="nl-BE"/>
        </w:rPr>
        <w:t>erkend, k</w:t>
      </w:r>
      <w:r w:rsidR="001B3402">
        <w:rPr>
          <w:rFonts w:ascii="Verdana" w:hAnsi="Verdana"/>
          <w:color w:val="595959" w:themeColor="text1" w:themeTint="A6"/>
          <w:sz w:val="20"/>
          <w:szCs w:val="20"/>
          <w:lang w:val="nl-BE"/>
        </w:rPr>
        <w:t>a</w:t>
      </w:r>
      <w:r>
        <w:rPr>
          <w:rFonts w:ascii="Verdana" w:hAnsi="Verdana"/>
          <w:color w:val="595959" w:themeColor="text1" w:themeTint="A6"/>
          <w:sz w:val="20"/>
          <w:szCs w:val="20"/>
          <w:lang w:val="nl-BE"/>
        </w:rPr>
        <w:t>n de getroffen land- of tuinbouwer ook een aanvraag voor schadeloosstelling indienen bij het rampenfonds.</w:t>
      </w:r>
    </w:p>
    <w:p w:rsidR="001156AA" w:rsidRDefault="001156AA" w:rsidP="00866AC3">
      <w:pPr>
        <w:spacing w:line="288" w:lineRule="auto"/>
        <w:jc w:val="both"/>
        <w:rPr>
          <w:rFonts w:ascii="Verdana" w:hAnsi="Verdana"/>
          <w:color w:val="595959" w:themeColor="text1" w:themeTint="A6"/>
          <w:sz w:val="20"/>
          <w:szCs w:val="20"/>
          <w:lang w:val="nl-BE"/>
        </w:rPr>
      </w:pPr>
      <w:r>
        <w:rPr>
          <w:rFonts w:ascii="Verdana" w:hAnsi="Verdana"/>
          <w:color w:val="595959" w:themeColor="text1" w:themeTint="A6"/>
          <w:sz w:val="20"/>
          <w:szCs w:val="20"/>
          <w:lang w:val="nl-BE"/>
        </w:rPr>
        <w:t xml:space="preserve">Maar dat systeem zal in de komende jaren verdwijnen in Vlaanderen. In de plaats komt een subsidiesysteem die het afsluiten van een </w:t>
      </w:r>
      <w:r w:rsidR="00D55348">
        <w:rPr>
          <w:rFonts w:ascii="Verdana" w:hAnsi="Verdana"/>
          <w:color w:val="595959" w:themeColor="text1" w:themeTint="A6"/>
          <w:sz w:val="20"/>
          <w:szCs w:val="20"/>
          <w:lang w:val="nl-BE"/>
        </w:rPr>
        <w:t>b</w:t>
      </w:r>
      <w:r>
        <w:rPr>
          <w:rFonts w:ascii="Verdana" w:hAnsi="Verdana"/>
          <w:color w:val="595959" w:themeColor="text1" w:themeTint="A6"/>
          <w:sz w:val="20"/>
          <w:szCs w:val="20"/>
          <w:lang w:val="nl-BE"/>
        </w:rPr>
        <w:t xml:space="preserve">rede </w:t>
      </w:r>
      <w:r w:rsidR="00D55348">
        <w:rPr>
          <w:rFonts w:ascii="Verdana" w:hAnsi="Verdana"/>
          <w:color w:val="595959" w:themeColor="text1" w:themeTint="A6"/>
          <w:sz w:val="20"/>
          <w:szCs w:val="20"/>
          <w:lang w:val="nl-BE"/>
        </w:rPr>
        <w:t>w</w:t>
      </w:r>
      <w:r>
        <w:rPr>
          <w:rFonts w:ascii="Verdana" w:hAnsi="Verdana"/>
          <w:color w:val="595959" w:themeColor="text1" w:themeTint="A6"/>
          <w:sz w:val="20"/>
          <w:szCs w:val="20"/>
          <w:lang w:val="nl-BE"/>
        </w:rPr>
        <w:t>eer</w:t>
      </w:r>
      <w:r w:rsidR="00D55348">
        <w:rPr>
          <w:rFonts w:ascii="Verdana" w:hAnsi="Verdana"/>
          <w:color w:val="595959" w:themeColor="text1" w:themeTint="A6"/>
          <w:sz w:val="20"/>
          <w:szCs w:val="20"/>
          <w:lang w:val="nl-BE"/>
        </w:rPr>
        <w:t>s</w:t>
      </w:r>
      <w:r>
        <w:rPr>
          <w:rFonts w:ascii="Verdana" w:hAnsi="Verdana"/>
          <w:color w:val="595959" w:themeColor="text1" w:themeTint="A6"/>
          <w:sz w:val="20"/>
          <w:szCs w:val="20"/>
          <w:lang w:val="nl-BE"/>
        </w:rPr>
        <w:t>verzekering wil promoten.</w:t>
      </w:r>
    </w:p>
    <w:p w:rsidR="001156AA" w:rsidRDefault="001156AA" w:rsidP="00866AC3">
      <w:pPr>
        <w:spacing w:line="288" w:lineRule="auto"/>
        <w:jc w:val="both"/>
        <w:rPr>
          <w:rFonts w:ascii="Verdana" w:hAnsi="Verdana"/>
          <w:color w:val="595959" w:themeColor="text1" w:themeTint="A6"/>
          <w:sz w:val="20"/>
          <w:szCs w:val="20"/>
          <w:lang w:val="nl-BE"/>
        </w:rPr>
      </w:pPr>
    </w:p>
    <w:p w:rsidR="001156AA" w:rsidRDefault="00E04F4E" w:rsidP="00866AC3">
      <w:pPr>
        <w:spacing w:line="288" w:lineRule="auto"/>
        <w:jc w:val="both"/>
        <w:rPr>
          <w:rFonts w:ascii="Verdana" w:hAnsi="Verdana"/>
          <w:color w:val="595959" w:themeColor="text1" w:themeTint="A6"/>
          <w:sz w:val="20"/>
          <w:szCs w:val="20"/>
          <w:lang w:val="nl-BE"/>
        </w:rPr>
      </w:pPr>
      <w:r>
        <w:rPr>
          <w:rFonts w:ascii="Verdana" w:hAnsi="Verdana"/>
          <w:color w:val="595959" w:themeColor="text1" w:themeTint="A6"/>
          <w:sz w:val="20"/>
          <w:szCs w:val="20"/>
          <w:lang w:val="nl-BE"/>
        </w:rPr>
        <w:lastRenderedPageBreak/>
        <w:t>L</w:t>
      </w:r>
      <w:r w:rsidR="00FC165F">
        <w:rPr>
          <w:rFonts w:ascii="Verdana" w:hAnsi="Verdana"/>
          <w:color w:val="595959" w:themeColor="text1" w:themeTint="A6"/>
          <w:sz w:val="20"/>
          <w:szCs w:val="20"/>
          <w:lang w:val="nl-BE"/>
        </w:rPr>
        <w:t>and- en tuinbouwers</w:t>
      </w:r>
      <w:r>
        <w:rPr>
          <w:rFonts w:ascii="Verdana" w:hAnsi="Verdana"/>
          <w:color w:val="595959" w:themeColor="text1" w:themeTint="A6"/>
          <w:sz w:val="20"/>
          <w:szCs w:val="20"/>
          <w:lang w:val="nl-BE"/>
        </w:rPr>
        <w:t xml:space="preserve"> in Vlaanderen,</w:t>
      </w:r>
      <w:r w:rsidR="00FC165F">
        <w:rPr>
          <w:rFonts w:ascii="Verdana" w:hAnsi="Verdana"/>
          <w:color w:val="595959" w:themeColor="text1" w:themeTint="A6"/>
          <w:sz w:val="20"/>
          <w:szCs w:val="20"/>
          <w:lang w:val="nl-BE"/>
        </w:rPr>
        <w:t xml:space="preserve"> die in 2020 een erkende </w:t>
      </w:r>
      <w:r w:rsidR="00D55348">
        <w:rPr>
          <w:rFonts w:ascii="Verdana" w:hAnsi="Verdana"/>
          <w:color w:val="595959" w:themeColor="text1" w:themeTint="A6"/>
          <w:sz w:val="20"/>
          <w:szCs w:val="20"/>
          <w:lang w:val="nl-BE"/>
        </w:rPr>
        <w:t>b</w:t>
      </w:r>
      <w:r w:rsidR="00FC165F">
        <w:rPr>
          <w:rFonts w:ascii="Verdana" w:hAnsi="Verdana"/>
          <w:color w:val="595959" w:themeColor="text1" w:themeTint="A6"/>
          <w:sz w:val="20"/>
          <w:szCs w:val="20"/>
          <w:lang w:val="nl-BE"/>
        </w:rPr>
        <w:t xml:space="preserve">rede </w:t>
      </w:r>
      <w:r w:rsidR="00D55348">
        <w:rPr>
          <w:rFonts w:ascii="Verdana" w:hAnsi="Verdana"/>
          <w:color w:val="595959" w:themeColor="text1" w:themeTint="A6"/>
          <w:sz w:val="20"/>
          <w:szCs w:val="20"/>
          <w:lang w:val="nl-BE"/>
        </w:rPr>
        <w:t>w</w:t>
      </w:r>
      <w:r w:rsidR="00FC165F">
        <w:rPr>
          <w:rFonts w:ascii="Verdana" w:hAnsi="Verdana"/>
          <w:color w:val="595959" w:themeColor="text1" w:themeTint="A6"/>
          <w:sz w:val="20"/>
          <w:szCs w:val="20"/>
          <w:lang w:val="nl-BE"/>
        </w:rPr>
        <w:t>eersverzekering afsluiten</w:t>
      </w:r>
      <w:r>
        <w:rPr>
          <w:rFonts w:ascii="Verdana" w:hAnsi="Verdana"/>
          <w:color w:val="595959" w:themeColor="text1" w:themeTint="A6"/>
          <w:sz w:val="20"/>
          <w:szCs w:val="20"/>
          <w:lang w:val="nl-BE"/>
        </w:rPr>
        <w:t>,</w:t>
      </w:r>
      <w:r w:rsidR="00FC165F">
        <w:rPr>
          <w:rFonts w:ascii="Verdana" w:hAnsi="Verdana"/>
          <w:color w:val="595959" w:themeColor="text1" w:themeTint="A6"/>
          <w:sz w:val="20"/>
          <w:szCs w:val="20"/>
          <w:lang w:val="nl-BE"/>
        </w:rPr>
        <w:t xml:space="preserve"> kunnen </w:t>
      </w:r>
      <w:r w:rsidR="00FC165F" w:rsidRPr="00FC165F">
        <w:rPr>
          <w:rFonts w:ascii="Verdana" w:hAnsi="Verdana"/>
          <w:color w:val="595959" w:themeColor="text1" w:themeTint="A6"/>
          <w:sz w:val="20"/>
          <w:szCs w:val="20"/>
          <w:lang w:val="nl-BE"/>
        </w:rPr>
        <w:t>een subsidie ontvangen die 65% van de jaarlijkse verzekeringspremie (exclusief verzekeringstaks) bedraagt.</w:t>
      </w:r>
    </w:p>
    <w:p w:rsidR="00491440" w:rsidRDefault="00491440" w:rsidP="00866AC3">
      <w:pPr>
        <w:spacing w:line="288" w:lineRule="auto"/>
        <w:jc w:val="both"/>
        <w:rPr>
          <w:rFonts w:ascii="Verdana" w:hAnsi="Verdana"/>
          <w:color w:val="595959" w:themeColor="text1" w:themeTint="A6"/>
          <w:sz w:val="20"/>
          <w:szCs w:val="20"/>
          <w:lang w:val="nl-BE"/>
        </w:rPr>
      </w:pPr>
    </w:p>
    <w:p w:rsidR="00FC165F" w:rsidRDefault="00FC165F" w:rsidP="00866AC3">
      <w:pPr>
        <w:spacing w:line="288" w:lineRule="auto"/>
        <w:jc w:val="both"/>
        <w:rPr>
          <w:rFonts w:ascii="Verdana" w:hAnsi="Verdana"/>
          <w:color w:val="595959" w:themeColor="text1" w:themeTint="A6"/>
          <w:sz w:val="20"/>
          <w:szCs w:val="20"/>
          <w:lang w:val="nl-BE"/>
        </w:rPr>
      </w:pPr>
    </w:p>
    <w:p w:rsidR="00491440" w:rsidRPr="00FC165F" w:rsidRDefault="00FC165F" w:rsidP="00FC165F">
      <w:pPr>
        <w:pStyle w:val="Title"/>
        <w:rPr>
          <w:lang w:val="nl-BE"/>
        </w:rPr>
      </w:pPr>
      <w:r w:rsidRPr="00FC165F">
        <w:rPr>
          <w:lang w:val="nl-BE"/>
        </w:rPr>
        <w:t>Verruiming van het aanbod</w:t>
      </w:r>
    </w:p>
    <w:p w:rsidR="00491440" w:rsidRDefault="00491440" w:rsidP="00866AC3">
      <w:pPr>
        <w:spacing w:line="288" w:lineRule="auto"/>
        <w:jc w:val="both"/>
        <w:rPr>
          <w:rFonts w:ascii="Verdana" w:hAnsi="Verdana"/>
          <w:color w:val="595959" w:themeColor="text1" w:themeTint="A6"/>
          <w:sz w:val="20"/>
          <w:szCs w:val="20"/>
          <w:lang w:val="nl-BE"/>
        </w:rPr>
      </w:pPr>
    </w:p>
    <w:p w:rsidR="00FC165F" w:rsidRDefault="00FC165F" w:rsidP="00866AC3">
      <w:pPr>
        <w:spacing w:line="288" w:lineRule="auto"/>
        <w:jc w:val="both"/>
        <w:rPr>
          <w:rFonts w:ascii="Verdana" w:hAnsi="Verdana"/>
          <w:color w:val="595959" w:themeColor="text1" w:themeTint="A6"/>
          <w:sz w:val="20"/>
          <w:szCs w:val="20"/>
          <w:lang w:val="nl-BE"/>
        </w:rPr>
      </w:pPr>
      <w:r>
        <w:rPr>
          <w:rFonts w:ascii="Verdana" w:hAnsi="Verdana"/>
          <w:color w:val="595959" w:themeColor="text1" w:themeTint="A6"/>
          <w:sz w:val="20"/>
          <w:szCs w:val="20"/>
          <w:lang w:val="nl-BE"/>
        </w:rPr>
        <w:t>Om dit verzekeringsproduct te kunnen aanbieden aan haar</w:t>
      </w:r>
      <w:r w:rsidR="00DE0597">
        <w:rPr>
          <w:rFonts w:ascii="Verdana" w:hAnsi="Verdana"/>
          <w:color w:val="595959" w:themeColor="text1" w:themeTint="A6"/>
          <w:sz w:val="20"/>
          <w:szCs w:val="20"/>
          <w:lang w:val="nl-BE"/>
        </w:rPr>
        <w:t xml:space="preserve"> Vlaamse</w:t>
      </w:r>
      <w:r>
        <w:rPr>
          <w:rFonts w:ascii="Verdana" w:hAnsi="Verdana"/>
          <w:color w:val="595959" w:themeColor="text1" w:themeTint="A6"/>
          <w:sz w:val="20"/>
          <w:szCs w:val="20"/>
          <w:lang w:val="nl-BE"/>
        </w:rPr>
        <w:t xml:space="preserve"> landbouwklanten </w:t>
      </w:r>
      <w:r w:rsidR="00DE0597">
        <w:rPr>
          <w:rFonts w:ascii="Verdana" w:hAnsi="Verdana"/>
          <w:color w:val="595959" w:themeColor="text1" w:themeTint="A6"/>
          <w:sz w:val="20"/>
          <w:szCs w:val="20"/>
          <w:lang w:val="nl-BE"/>
        </w:rPr>
        <w:t>is</w:t>
      </w:r>
      <w:r>
        <w:rPr>
          <w:rFonts w:ascii="Verdana" w:hAnsi="Verdana"/>
          <w:color w:val="595959" w:themeColor="text1" w:themeTint="A6"/>
          <w:sz w:val="20"/>
          <w:szCs w:val="20"/>
          <w:lang w:val="nl-BE"/>
        </w:rPr>
        <w:t xml:space="preserve"> de bank een </w:t>
      </w:r>
      <w:r w:rsidR="00DE0597">
        <w:rPr>
          <w:rFonts w:ascii="Verdana" w:hAnsi="Verdana"/>
          <w:color w:val="595959" w:themeColor="text1" w:themeTint="A6"/>
          <w:sz w:val="20"/>
          <w:szCs w:val="20"/>
          <w:lang w:val="nl-BE"/>
        </w:rPr>
        <w:t>samenwerking aangegaan</w:t>
      </w:r>
      <w:r>
        <w:rPr>
          <w:rFonts w:ascii="Verdana" w:hAnsi="Verdana"/>
          <w:color w:val="595959" w:themeColor="text1" w:themeTint="A6"/>
          <w:sz w:val="20"/>
          <w:szCs w:val="20"/>
          <w:lang w:val="nl-BE"/>
        </w:rPr>
        <w:t xml:space="preserve"> met de gespecialiseerde verzekeraar Vereinigte Hagel.</w:t>
      </w:r>
    </w:p>
    <w:p w:rsidR="00FC165F" w:rsidRDefault="00FC165F" w:rsidP="00866AC3">
      <w:pPr>
        <w:spacing w:line="288" w:lineRule="auto"/>
        <w:jc w:val="both"/>
        <w:rPr>
          <w:rFonts w:ascii="Verdana" w:hAnsi="Verdana"/>
          <w:color w:val="595959" w:themeColor="text1" w:themeTint="A6"/>
          <w:sz w:val="20"/>
          <w:szCs w:val="20"/>
          <w:lang w:val="nl-BE"/>
        </w:rPr>
      </w:pPr>
    </w:p>
    <w:p w:rsidR="009C0B49" w:rsidRPr="009C0B49" w:rsidRDefault="009C0B49" w:rsidP="00866AC3">
      <w:pPr>
        <w:spacing w:line="288" w:lineRule="auto"/>
        <w:jc w:val="both"/>
        <w:rPr>
          <w:rFonts w:ascii="Verdana" w:hAnsi="Verdana"/>
          <w:color w:val="595959" w:themeColor="text1" w:themeTint="A6"/>
          <w:sz w:val="20"/>
          <w:szCs w:val="20"/>
          <w:lang w:val="nl-BE"/>
        </w:rPr>
      </w:pPr>
      <w:r>
        <w:rPr>
          <w:rFonts w:ascii="Verdana" w:hAnsi="Verdana"/>
          <w:color w:val="595959" w:themeColor="text1" w:themeTint="A6"/>
          <w:sz w:val="20"/>
          <w:szCs w:val="20"/>
          <w:lang w:val="nl-BE"/>
        </w:rPr>
        <w:t xml:space="preserve">Vereinigte Hagel is een coöperatieve agrarische verzekeraar, opgericht in </w:t>
      </w:r>
      <w:r w:rsidR="00DE0597">
        <w:rPr>
          <w:rFonts w:ascii="Verdana" w:hAnsi="Verdana"/>
          <w:color w:val="595959" w:themeColor="text1" w:themeTint="A6"/>
          <w:sz w:val="20"/>
          <w:szCs w:val="20"/>
          <w:lang w:val="nl-BE"/>
        </w:rPr>
        <w:t>1824</w:t>
      </w:r>
      <w:r>
        <w:rPr>
          <w:rFonts w:ascii="Verdana" w:hAnsi="Verdana"/>
          <w:color w:val="595959" w:themeColor="text1" w:themeTint="A6"/>
          <w:sz w:val="20"/>
          <w:szCs w:val="20"/>
          <w:lang w:val="nl-BE"/>
        </w:rPr>
        <w:t>. Het bedrijf is actief in 10 Europese landen</w:t>
      </w:r>
      <w:r w:rsidR="00DE0597">
        <w:rPr>
          <w:rFonts w:ascii="Verdana" w:hAnsi="Verdana"/>
          <w:color w:val="595959" w:themeColor="text1" w:themeTint="A6"/>
          <w:sz w:val="20"/>
          <w:szCs w:val="20"/>
          <w:lang w:val="nl-BE"/>
        </w:rPr>
        <w:t xml:space="preserve"> en is marktleider in zowel Nederland als Europa</w:t>
      </w:r>
      <w:r>
        <w:rPr>
          <w:rFonts w:ascii="Verdana" w:hAnsi="Verdana"/>
          <w:color w:val="595959" w:themeColor="text1" w:themeTint="A6"/>
          <w:sz w:val="20"/>
          <w:szCs w:val="20"/>
          <w:lang w:val="nl-BE"/>
        </w:rPr>
        <w:t xml:space="preserve">. De experts van de maatschappij zijn zelf actieve land- of tuinbouwers met heel wat praktijkervaring. </w:t>
      </w:r>
      <w:r w:rsidR="009201BA">
        <w:rPr>
          <w:rFonts w:ascii="Verdana" w:hAnsi="Verdana"/>
          <w:color w:val="595959" w:themeColor="text1" w:themeTint="A6"/>
          <w:sz w:val="20"/>
          <w:szCs w:val="20"/>
          <w:lang w:val="nl-BE"/>
        </w:rPr>
        <w:t>Een snelle schadeafhandeling staat voor de verzekeraar dan ook centraal.</w:t>
      </w:r>
    </w:p>
    <w:p w:rsidR="009C0B49" w:rsidRDefault="009C0B49" w:rsidP="00866AC3">
      <w:pPr>
        <w:spacing w:line="288" w:lineRule="auto"/>
        <w:jc w:val="both"/>
        <w:rPr>
          <w:rFonts w:ascii="Verdana" w:hAnsi="Verdana"/>
          <w:color w:val="595959" w:themeColor="text1" w:themeTint="A6"/>
          <w:sz w:val="20"/>
          <w:szCs w:val="20"/>
          <w:lang w:val="nl-BE"/>
        </w:rPr>
      </w:pPr>
    </w:p>
    <w:p w:rsidR="00FC165F" w:rsidRDefault="00FC165F" w:rsidP="00866AC3">
      <w:pPr>
        <w:spacing w:line="288" w:lineRule="auto"/>
        <w:jc w:val="both"/>
        <w:rPr>
          <w:rFonts w:ascii="Verdana" w:hAnsi="Verdana"/>
          <w:color w:val="595959" w:themeColor="text1" w:themeTint="A6"/>
          <w:sz w:val="20"/>
          <w:szCs w:val="20"/>
          <w:lang w:val="nl-BE"/>
        </w:rPr>
      </w:pPr>
      <w:r>
        <w:rPr>
          <w:rFonts w:ascii="Verdana" w:hAnsi="Verdana"/>
          <w:color w:val="595959" w:themeColor="text1" w:themeTint="A6"/>
          <w:sz w:val="20"/>
          <w:szCs w:val="20"/>
          <w:lang w:val="nl-BE"/>
        </w:rPr>
        <w:t>De Crelan-agenten zullen optreden als tussenpersoon en</w:t>
      </w:r>
      <w:r w:rsidR="009201BA">
        <w:rPr>
          <w:rFonts w:ascii="Verdana" w:hAnsi="Verdana"/>
          <w:color w:val="595959" w:themeColor="text1" w:themeTint="A6"/>
          <w:sz w:val="20"/>
          <w:szCs w:val="20"/>
          <w:lang w:val="nl-BE"/>
        </w:rPr>
        <w:t xml:space="preserve"> met hun expertise de land- en tuinbouwers begeleiden bij het afsluiten van de verzekering. Bij</w:t>
      </w:r>
      <w:r>
        <w:rPr>
          <w:rFonts w:ascii="Verdana" w:hAnsi="Verdana"/>
          <w:color w:val="595959" w:themeColor="text1" w:themeTint="A6"/>
          <w:sz w:val="20"/>
          <w:szCs w:val="20"/>
          <w:lang w:val="nl-BE"/>
        </w:rPr>
        <w:t xml:space="preserve"> een schade-aangifte zal Vereinigte Hagel een expert lang</w:t>
      </w:r>
      <w:r w:rsidR="00D55348">
        <w:rPr>
          <w:rFonts w:ascii="Verdana" w:hAnsi="Verdana"/>
          <w:color w:val="595959" w:themeColor="text1" w:themeTint="A6"/>
          <w:sz w:val="20"/>
          <w:szCs w:val="20"/>
          <w:lang w:val="nl-BE"/>
        </w:rPr>
        <w:t>s</w:t>
      </w:r>
      <w:r>
        <w:rPr>
          <w:rFonts w:ascii="Verdana" w:hAnsi="Verdana"/>
          <w:color w:val="595959" w:themeColor="text1" w:themeTint="A6"/>
          <w:sz w:val="20"/>
          <w:szCs w:val="20"/>
          <w:lang w:val="nl-BE"/>
        </w:rPr>
        <w:t>sturen en het dossier met de land- of tuinbouwer verder afhandelen.</w:t>
      </w:r>
    </w:p>
    <w:p w:rsidR="00FC165F" w:rsidRDefault="00FC165F" w:rsidP="00866AC3">
      <w:pPr>
        <w:spacing w:line="288" w:lineRule="auto"/>
        <w:jc w:val="both"/>
        <w:rPr>
          <w:rFonts w:ascii="Verdana" w:hAnsi="Verdana"/>
          <w:color w:val="595959" w:themeColor="text1" w:themeTint="A6"/>
          <w:sz w:val="20"/>
          <w:szCs w:val="20"/>
          <w:lang w:val="nl-BE"/>
        </w:rPr>
      </w:pPr>
    </w:p>
    <w:p w:rsidR="009201BA" w:rsidRPr="00E04F4E" w:rsidRDefault="002A6BB6" w:rsidP="00866AC3">
      <w:pPr>
        <w:spacing w:line="288" w:lineRule="auto"/>
        <w:jc w:val="both"/>
        <w:rPr>
          <w:rFonts w:ascii="Verdana" w:hAnsi="Verdana"/>
          <w:b/>
          <w:color w:val="A6A6A6" w:themeColor="background1" w:themeShade="A6"/>
          <w:sz w:val="20"/>
          <w:szCs w:val="20"/>
          <w:lang w:val="nl-BE"/>
        </w:rPr>
      </w:pPr>
      <w:r w:rsidRPr="00E04F4E">
        <w:rPr>
          <w:rFonts w:ascii="Verdana" w:hAnsi="Verdana"/>
          <w:b/>
          <w:color w:val="00B050"/>
          <w:sz w:val="20"/>
          <w:szCs w:val="20"/>
          <w:lang w:val="nl-BE"/>
        </w:rPr>
        <w:t>Jean-Paul Grégoire, bestuurder</w:t>
      </w:r>
      <w:r w:rsidR="009201BA" w:rsidRPr="00E04F4E">
        <w:rPr>
          <w:rFonts w:ascii="Verdana" w:hAnsi="Verdana"/>
          <w:b/>
          <w:color w:val="00B050"/>
          <w:sz w:val="20"/>
          <w:szCs w:val="20"/>
          <w:lang w:val="nl-BE"/>
        </w:rPr>
        <w:t>-</w:t>
      </w:r>
      <w:r w:rsidRPr="00E04F4E">
        <w:rPr>
          <w:rFonts w:ascii="Verdana" w:hAnsi="Verdana"/>
          <w:b/>
          <w:color w:val="00B050"/>
          <w:sz w:val="20"/>
          <w:szCs w:val="20"/>
          <w:lang w:val="nl-BE"/>
        </w:rPr>
        <w:t>directeur bij Crelan:</w:t>
      </w:r>
      <w:r>
        <w:rPr>
          <w:rFonts w:ascii="Verdana" w:hAnsi="Verdana"/>
          <w:color w:val="595959" w:themeColor="text1" w:themeTint="A6"/>
          <w:sz w:val="20"/>
          <w:szCs w:val="20"/>
          <w:lang w:val="nl-BE"/>
        </w:rPr>
        <w:t xml:space="preserve"> </w:t>
      </w:r>
      <w:r w:rsidRPr="00E04F4E">
        <w:rPr>
          <w:rFonts w:ascii="Verdana" w:hAnsi="Verdana"/>
          <w:b/>
          <w:color w:val="A6A6A6" w:themeColor="background1" w:themeShade="A6"/>
          <w:sz w:val="20"/>
          <w:szCs w:val="20"/>
          <w:lang w:val="nl-BE"/>
        </w:rPr>
        <w:t xml:space="preserve">“Als bank met roots in de land- en tuinbouwsector vinden we het belangrijk dat ons gespecialiseerde financiële aanbod voor de sector wordt aangevuld met de </w:t>
      </w:r>
      <w:r w:rsidR="00D55348">
        <w:rPr>
          <w:rFonts w:ascii="Verdana" w:hAnsi="Verdana"/>
          <w:b/>
          <w:color w:val="A6A6A6" w:themeColor="background1" w:themeShade="A6"/>
          <w:sz w:val="20"/>
          <w:szCs w:val="20"/>
          <w:lang w:val="nl-BE"/>
        </w:rPr>
        <w:t>b</w:t>
      </w:r>
      <w:r w:rsidRPr="00E04F4E">
        <w:rPr>
          <w:rFonts w:ascii="Verdana" w:hAnsi="Verdana"/>
          <w:b/>
          <w:color w:val="A6A6A6" w:themeColor="background1" w:themeShade="A6"/>
          <w:sz w:val="20"/>
          <w:szCs w:val="20"/>
          <w:lang w:val="nl-BE"/>
        </w:rPr>
        <w:t xml:space="preserve">rede </w:t>
      </w:r>
      <w:r w:rsidR="00D55348">
        <w:rPr>
          <w:rFonts w:ascii="Verdana" w:hAnsi="Verdana"/>
          <w:b/>
          <w:color w:val="A6A6A6" w:themeColor="background1" w:themeShade="A6"/>
          <w:sz w:val="20"/>
          <w:szCs w:val="20"/>
          <w:lang w:val="nl-BE"/>
        </w:rPr>
        <w:t>w</w:t>
      </w:r>
      <w:r w:rsidRPr="00E04F4E">
        <w:rPr>
          <w:rFonts w:ascii="Verdana" w:hAnsi="Verdana"/>
          <w:b/>
          <w:color w:val="A6A6A6" w:themeColor="background1" w:themeShade="A6"/>
          <w:sz w:val="20"/>
          <w:szCs w:val="20"/>
          <w:lang w:val="nl-BE"/>
        </w:rPr>
        <w:t xml:space="preserve">eersverzekering. </w:t>
      </w:r>
      <w:r w:rsidR="001B3402">
        <w:rPr>
          <w:rFonts w:ascii="Verdana" w:hAnsi="Verdana"/>
          <w:b/>
          <w:color w:val="A6A6A6" w:themeColor="background1" w:themeShade="A6"/>
          <w:sz w:val="20"/>
          <w:szCs w:val="20"/>
          <w:lang w:val="nl-BE"/>
        </w:rPr>
        <w:t>Dit product</w:t>
      </w:r>
      <w:r w:rsidRPr="00E04F4E">
        <w:rPr>
          <w:rFonts w:ascii="Verdana" w:hAnsi="Verdana"/>
          <w:b/>
          <w:color w:val="A6A6A6" w:themeColor="background1" w:themeShade="A6"/>
          <w:sz w:val="20"/>
          <w:szCs w:val="20"/>
          <w:lang w:val="nl-BE"/>
        </w:rPr>
        <w:t xml:space="preserve"> stelt onze </w:t>
      </w:r>
      <w:r w:rsidR="001B3402">
        <w:rPr>
          <w:rFonts w:ascii="Verdana" w:hAnsi="Verdana"/>
          <w:b/>
          <w:color w:val="A6A6A6" w:themeColor="background1" w:themeShade="A6"/>
          <w:sz w:val="20"/>
          <w:szCs w:val="20"/>
          <w:lang w:val="nl-BE"/>
        </w:rPr>
        <w:t xml:space="preserve">landbouwklanten in staat om hun teelten te beschermen tegen weersinvloeden en meer specifiek biedt het de land- en tuinbouwers in Vlaanderen de mogelijkheid </w:t>
      </w:r>
      <w:r w:rsidR="009201BA" w:rsidRPr="00E04F4E">
        <w:rPr>
          <w:rFonts w:ascii="Verdana" w:hAnsi="Verdana"/>
          <w:b/>
          <w:color w:val="A6A6A6" w:themeColor="background1" w:themeShade="A6"/>
          <w:sz w:val="20"/>
          <w:szCs w:val="20"/>
          <w:lang w:val="nl-BE"/>
        </w:rPr>
        <w:t xml:space="preserve">om in te gaan op de gewijzigde regelgeving voor landbouwrampen. We zijn ervan overtuigd dat we met Vereinigte Hagel een ervaren partner hebben die </w:t>
      </w:r>
      <w:r w:rsidR="001B3402">
        <w:rPr>
          <w:rFonts w:ascii="Verdana" w:hAnsi="Verdana"/>
          <w:b/>
          <w:color w:val="A6A6A6" w:themeColor="background1" w:themeShade="A6"/>
          <w:sz w:val="20"/>
          <w:szCs w:val="20"/>
          <w:lang w:val="nl-BE"/>
        </w:rPr>
        <w:t>met zijn expertise een meerwaarde zal vormen voor onze</w:t>
      </w:r>
      <w:r w:rsidR="00D21719">
        <w:rPr>
          <w:rFonts w:ascii="Verdana" w:hAnsi="Verdana"/>
          <w:b/>
          <w:color w:val="A6A6A6" w:themeColor="background1" w:themeShade="A6"/>
          <w:sz w:val="20"/>
          <w:szCs w:val="20"/>
          <w:lang w:val="nl-BE"/>
        </w:rPr>
        <w:t xml:space="preserve"> Vlaamse</w:t>
      </w:r>
      <w:r w:rsidR="001B3402">
        <w:rPr>
          <w:rFonts w:ascii="Verdana" w:hAnsi="Verdana"/>
          <w:b/>
          <w:color w:val="A6A6A6" w:themeColor="background1" w:themeShade="A6"/>
          <w:sz w:val="20"/>
          <w:szCs w:val="20"/>
          <w:lang w:val="nl-BE"/>
        </w:rPr>
        <w:t xml:space="preserve"> landbouwklanten.</w:t>
      </w:r>
      <w:r w:rsidR="009201BA" w:rsidRPr="00E04F4E">
        <w:rPr>
          <w:rFonts w:ascii="Verdana" w:hAnsi="Verdana"/>
          <w:b/>
          <w:color w:val="A6A6A6" w:themeColor="background1" w:themeShade="A6"/>
          <w:sz w:val="20"/>
          <w:szCs w:val="20"/>
          <w:lang w:val="nl-BE"/>
        </w:rPr>
        <w:t>”</w:t>
      </w:r>
    </w:p>
    <w:p w:rsidR="009201BA" w:rsidRDefault="009201BA" w:rsidP="00866AC3">
      <w:pPr>
        <w:spacing w:line="288" w:lineRule="auto"/>
        <w:jc w:val="both"/>
        <w:rPr>
          <w:rFonts w:ascii="Verdana" w:hAnsi="Verdana"/>
          <w:color w:val="595959" w:themeColor="text1" w:themeTint="A6"/>
          <w:sz w:val="20"/>
          <w:szCs w:val="20"/>
          <w:lang w:val="nl-BE"/>
        </w:rPr>
      </w:pPr>
    </w:p>
    <w:p w:rsidR="00DE0597" w:rsidRDefault="00DE0597" w:rsidP="00DE0597">
      <w:pPr>
        <w:spacing w:line="288" w:lineRule="auto"/>
        <w:jc w:val="both"/>
        <w:rPr>
          <w:rFonts w:ascii="Verdana" w:hAnsi="Verdana"/>
          <w:color w:val="595959" w:themeColor="text1" w:themeTint="A6"/>
          <w:sz w:val="20"/>
          <w:szCs w:val="20"/>
          <w:lang w:val="nl-BE"/>
        </w:rPr>
      </w:pPr>
      <w:r>
        <w:rPr>
          <w:rFonts w:ascii="Verdana" w:hAnsi="Verdana"/>
          <w:color w:val="595959" w:themeColor="text1" w:themeTint="A6"/>
          <w:sz w:val="20"/>
          <w:szCs w:val="20"/>
          <w:lang w:val="nl-BE"/>
        </w:rPr>
        <w:t xml:space="preserve">Het product zal aangeboden worden onder de naam </w:t>
      </w:r>
      <w:r w:rsidRPr="00DE0597">
        <w:rPr>
          <w:rFonts w:ascii="Verdana" w:hAnsi="Verdana"/>
          <w:color w:val="595959" w:themeColor="text1" w:themeTint="A6"/>
          <w:sz w:val="20"/>
          <w:szCs w:val="20"/>
          <w:lang w:val="nl-BE"/>
        </w:rPr>
        <w:t>Secufarm6©</w:t>
      </w:r>
      <w:r>
        <w:rPr>
          <w:rFonts w:ascii="Verdana" w:hAnsi="Verdana"/>
          <w:color w:val="595959" w:themeColor="text1" w:themeTint="A6"/>
          <w:sz w:val="20"/>
          <w:szCs w:val="20"/>
          <w:lang w:val="nl-BE"/>
        </w:rPr>
        <w:t xml:space="preserve"> en zal vanaf </w:t>
      </w:r>
      <w:r w:rsidRPr="00DE0597">
        <w:rPr>
          <w:rFonts w:ascii="Verdana" w:hAnsi="Verdana"/>
          <w:color w:val="595959" w:themeColor="text1" w:themeTint="A6"/>
          <w:sz w:val="20"/>
          <w:szCs w:val="20"/>
          <w:lang w:val="nl-BE"/>
        </w:rPr>
        <w:t xml:space="preserve">8 </w:t>
      </w:r>
      <w:r w:rsidR="00685228">
        <w:rPr>
          <w:rFonts w:ascii="Verdana" w:hAnsi="Verdana"/>
          <w:color w:val="595959" w:themeColor="text1" w:themeTint="A6"/>
          <w:sz w:val="20"/>
          <w:szCs w:val="20"/>
          <w:lang w:val="nl-BE"/>
        </w:rPr>
        <w:t>j</w:t>
      </w:r>
      <w:r w:rsidRPr="00DE0597">
        <w:rPr>
          <w:rFonts w:ascii="Verdana" w:hAnsi="Verdana"/>
          <w:color w:val="595959" w:themeColor="text1" w:themeTint="A6"/>
          <w:sz w:val="20"/>
          <w:szCs w:val="20"/>
          <w:lang w:val="nl-BE"/>
        </w:rPr>
        <w:t xml:space="preserve">anuari </w:t>
      </w:r>
      <w:r>
        <w:rPr>
          <w:rFonts w:ascii="Verdana" w:hAnsi="Verdana"/>
          <w:color w:val="595959" w:themeColor="text1" w:themeTint="A6"/>
          <w:sz w:val="20"/>
          <w:szCs w:val="20"/>
          <w:lang w:val="nl-BE"/>
        </w:rPr>
        <w:t xml:space="preserve">beschikbaar zijn voor de Crelan-klanten. </w:t>
      </w:r>
      <w:r w:rsidRPr="00DE0597">
        <w:rPr>
          <w:rFonts w:ascii="Verdana" w:hAnsi="Verdana"/>
          <w:color w:val="595959" w:themeColor="text1" w:themeTint="A6"/>
          <w:sz w:val="20"/>
          <w:szCs w:val="20"/>
          <w:lang w:val="nl-BE"/>
        </w:rPr>
        <w:t>Offertes kunnen eerder aangevraagd worden.</w:t>
      </w:r>
    </w:p>
    <w:p w:rsidR="00E04F4E" w:rsidRDefault="00E04F4E" w:rsidP="00866AC3">
      <w:pPr>
        <w:spacing w:line="288" w:lineRule="auto"/>
        <w:jc w:val="both"/>
        <w:rPr>
          <w:rFonts w:ascii="Verdana" w:hAnsi="Verdana"/>
          <w:color w:val="595959" w:themeColor="text1" w:themeTint="A6"/>
          <w:sz w:val="20"/>
          <w:szCs w:val="20"/>
          <w:lang w:val="nl-BE"/>
        </w:rPr>
      </w:pPr>
    </w:p>
    <w:p w:rsidR="003C3C26" w:rsidRPr="00DF7AB7" w:rsidRDefault="00714F08" w:rsidP="00876B16">
      <w:pPr>
        <w:pStyle w:val="Title"/>
        <w:jc w:val="both"/>
        <w:rPr>
          <w:rFonts w:cs="Times New Roman"/>
          <w:color w:val="7D7D7D"/>
          <w:sz w:val="20"/>
          <w:szCs w:val="20"/>
          <w:lang w:val="nl-BE"/>
        </w:rPr>
      </w:pPr>
      <w:r>
        <w:rPr>
          <w:rFonts w:cs="Times New Roman"/>
          <w:color w:val="7D7D7D"/>
          <w:sz w:val="20"/>
          <w:szCs w:val="20"/>
          <w:lang w:val="nl-BE" w:eastAsia="nl-BE"/>
        </w:rPr>
        <mc:AlternateContent>
          <mc:Choice Requires="wps">
            <w:drawing>
              <wp:anchor distT="4294967294" distB="4294967294" distL="114300" distR="114300" simplePos="0" relativeHeight="251659264" behindDoc="0" locked="0" layoutInCell="1" allowOverlap="1" wp14:anchorId="514A490E" wp14:editId="29E17993">
                <wp:simplePos x="0" y="0"/>
                <wp:positionH relativeFrom="column">
                  <wp:posOffset>4445</wp:posOffset>
                </wp:positionH>
                <wp:positionV relativeFrom="paragraph">
                  <wp:posOffset>138429</wp:posOffset>
                </wp:positionV>
                <wp:extent cx="5600700" cy="0"/>
                <wp:effectExtent l="0" t="0" r="19050" b="19050"/>
                <wp:wrapNone/>
                <wp:docPr id="1"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0700" cy="0"/>
                        </a:xfrm>
                        <a:prstGeom prst="line">
                          <a:avLst/>
                        </a:prstGeom>
                        <a:ln w="12700" cmpd="sng">
                          <a:solidFill>
                            <a:srgbClr val="94D91C"/>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502C97" id="Connecteur droit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pt,10.9pt" to="441.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" strokecolor="#94d91c" strokeweight="1pt">
                <o:lock v:ext="edit" shapetype="f"/>
              </v:line>
            </w:pict>
          </mc:Fallback>
        </mc:AlternateContent>
      </w:r>
    </w:p>
    <w:p w:rsidR="004F41D1" w:rsidRDefault="004F41D1" w:rsidP="00B86D40">
      <w:pPr>
        <w:pStyle w:val="Paragraphestandard"/>
        <w:spacing w:line="24" w:lineRule="atLeast"/>
        <w:jc w:val="both"/>
        <w:rPr>
          <w:rFonts w:ascii="Verdana" w:eastAsia="Times New Roman" w:hAnsi="Verdana" w:cs="Verdana-Bold"/>
          <w:b/>
          <w:bCs/>
          <w:color w:val="94D91C"/>
          <w:sz w:val="16"/>
          <w:szCs w:val="16"/>
          <w:u w:val="single"/>
          <w:lang w:val="nl-BE"/>
        </w:rPr>
      </w:pPr>
    </w:p>
    <w:p w:rsidR="00B86D40" w:rsidRPr="00521F10" w:rsidRDefault="00B86D40" w:rsidP="00B86D40">
      <w:pPr>
        <w:pStyle w:val="Paragraphestandard"/>
        <w:spacing w:line="24" w:lineRule="atLeast"/>
        <w:jc w:val="both"/>
        <w:rPr>
          <w:rFonts w:ascii="Verdana" w:eastAsia="Times New Roman" w:hAnsi="Verdana" w:cs="Verdana-Bold"/>
          <w:b/>
          <w:bCs/>
          <w:color w:val="94D91C"/>
          <w:sz w:val="16"/>
          <w:szCs w:val="16"/>
          <w:u w:val="single"/>
          <w:lang w:val="nl-BE"/>
        </w:rPr>
      </w:pPr>
      <w:r w:rsidRPr="00521F10">
        <w:rPr>
          <w:rFonts w:ascii="Verdana" w:eastAsia="Times New Roman" w:hAnsi="Verdana" w:cs="Verdana-Bold"/>
          <w:b/>
          <w:bCs/>
          <w:color w:val="94D91C"/>
          <w:sz w:val="16"/>
          <w:szCs w:val="16"/>
          <w:u w:val="single"/>
          <w:lang w:val="nl-BE"/>
        </w:rPr>
        <w:t>Over Crelan</w:t>
      </w:r>
    </w:p>
    <w:p w:rsidR="00B86D40" w:rsidRPr="00965078" w:rsidRDefault="00B86D40" w:rsidP="00B86D40">
      <w:pPr>
        <w:spacing w:line="288" w:lineRule="auto"/>
        <w:jc w:val="both"/>
        <w:rPr>
          <w:rFonts w:ascii="Verdana" w:hAnsi="Verdana"/>
          <w:color w:val="595959" w:themeColor="text1" w:themeTint="A6"/>
          <w:sz w:val="16"/>
          <w:szCs w:val="16"/>
          <w:lang w:val="nl-BE"/>
        </w:rPr>
      </w:pPr>
      <w:r w:rsidRPr="00965078">
        <w:rPr>
          <w:rFonts w:ascii="Verdana" w:hAnsi="Verdana"/>
          <w:color w:val="595959" w:themeColor="text1" w:themeTint="A6"/>
          <w:sz w:val="16"/>
          <w:szCs w:val="16"/>
          <w:lang w:val="nl-BE"/>
        </w:rPr>
        <w:t xml:space="preserve">Crelan is een 100% Belgische en coöperatieve bank met CrelanCo als sterke coöperatieve aandeelhouder. </w:t>
      </w:r>
      <w:r w:rsidR="0065674B">
        <w:rPr>
          <w:rFonts w:ascii="Verdana" w:hAnsi="Verdana"/>
          <w:color w:val="595959" w:themeColor="text1" w:themeTint="A6"/>
          <w:sz w:val="16"/>
          <w:szCs w:val="16"/>
          <w:lang w:val="nl-BE"/>
        </w:rPr>
        <w:t xml:space="preserve">Het balanstotaal van </w:t>
      </w:r>
      <w:r w:rsidRPr="00965078">
        <w:rPr>
          <w:rFonts w:ascii="Verdana" w:hAnsi="Verdana"/>
          <w:color w:val="595959" w:themeColor="text1" w:themeTint="A6"/>
          <w:sz w:val="16"/>
          <w:szCs w:val="16"/>
          <w:lang w:val="nl-BE"/>
        </w:rPr>
        <w:t xml:space="preserve">Crelan </w:t>
      </w:r>
      <w:r w:rsidR="0065674B">
        <w:rPr>
          <w:rFonts w:ascii="Verdana" w:hAnsi="Verdana"/>
          <w:color w:val="595959" w:themeColor="text1" w:themeTint="A6"/>
          <w:sz w:val="16"/>
          <w:szCs w:val="16"/>
          <w:lang w:val="nl-BE"/>
        </w:rPr>
        <w:t xml:space="preserve">(inclusief haar dochter Europabank) bedraagt 20,4 miljard euro en daarmee is ze de zevende Belgische Bank. </w:t>
      </w:r>
      <w:r w:rsidR="009C7A09">
        <w:rPr>
          <w:rFonts w:ascii="Verdana" w:hAnsi="Verdana"/>
          <w:color w:val="595959" w:themeColor="text1" w:themeTint="A6"/>
          <w:sz w:val="16"/>
          <w:szCs w:val="16"/>
          <w:lang w:val="nl-BE"/>
        </w:rPr>
        <w:t xml:space="preserve">Crelan biedt </w:t>
      </w:r>
      <w:r w:rsidR="009C7A09" w:rsidRPr="00965078">
        <w:rPr>
          <w:rFonts w:ascii="Verdana" w:hAnsi="Verdana"/>
          <w:color w:val="595959" w:themeColor="text1" w:themeTint="A6"/>
          <w:sz w:val="16"/>
          <w:szCs w:val="16"/>
          <w:lang w:val="nl-BE"/>
        </w:rPr>
        <w:t>een ruim aanbod bank- en verzekeringsproducten</w:t>
      </w:r>
      <w:r w:rsidR="009C7A09">
        <w:rPr>
          <w:rFonts w:ascii="Verdana" w:hAnsi="Verdana"/>
          <w:color w:val="595959" w:themeColor="text1" w:themeTint="A6"/>
          <w:sz w:val="16"/>
          <w:szCs w:val="16"/>
          <w:lang w:val="nl-BE"/>
        </w:rPr>
        <w:t xml:space="preserve"> aan</w:t>
      </w:r>
      <w:r w:rsidR="009C7A09" w:rsidRPr="00965078">
        <w:rPr>
          <w:rFonts w:ascii="Verdana" w:hAnsi="Verdana"/>
          <w:color w:val="595959" w:themeColor="text1" w:themeTint="A6"/>
          <w:sz w:val="16"/>
          <w:szCs w:val="16"/>
          <w:lang w:val="nl-BE"/>
        </w:rPr>
        <w:t xml:space="preserve"> voor de particulieren, de zelfstandigen, de ondernemers en de land- en tuinbouwers. </w:t>
      </w:r>
      <w:r w:rsidR="009C7A09">
        <w:rPr>
          <w:rFonts w:ascii="Verdana" w:hAnsi="Verdana"/>
          <w:color w:val="595959" w:themeColor="text1" w:themeTint="A6"/>
          <w:sz w:val="16"/>
          <w:szCs w:val="16"/>
          <w:lang w:val="nl-BE"/>
        </w:rPr>
        <w:t>De klanten kunnen voor financieel advies terecht in meer dan 580 kantoren die gerund worden door lokaal verankerde zelfstandige kantoorhouders. Een écht persoonlijk contact vindt de bank belangrijk en dat verwoordt ze onder het motto: ’</w:t>
      </w:r>
      <w:r w:rsidR="006348C3">
        <w:rPr>
          <w:rFonts w:ascii="Verdana" w:hAnsi="Verdana"/>
          <w:color w:val="595959" w:themeColor="text1" w:themeTint="A6"/>
          <w:sz w:val="16"/>
          <w:szCs w:val="16"/>
          <w:lang w:val="nl-BE"/>
        </w:rPr>
        <w:t>Samen anders</w:t>
      </w:r>
      <w:r w:rsidRPr="00965078">
        <w:rPr>
          <w:rFonts w:ascii="Verdana" w:hAnsi="Verdana"/>
          <w:color w:val="595959" w:themeColor="text1" w:themeTint="A6"/>
          <w:sz w:val="16"/>
          <w:szCs w:val="16"/>
          <w:lang w:val="nl-BE"/>
        </w:rPr>
        <w:t xml:space="preserve"> bankieren</w:t>
      </w:r>
      <w:r w:rsidR="009C7A09">
        <w:rPr>
          <w:rFonts w:ascii="Verdana" w:hAnsi="Verdana"/>
          <w:color w:val="595959" w:themeColor="text1" w:themeTint="A6"/>
          <w:sz w:val="16"/>
          <w:szCs w:val="16"/>
          <w:lang w:val="nl-BE"/>
        </w:rPr>
        <w:t>’.</w:t>
      </w:r>
    </w:p>
    <w:p w:rsidR="00B86D40" w:rsidRDefault="00B86D40" w:rsidP="00B86D40">
      <w:pPr>
        <w:pStyle w:val="Paragraphestandard"/>
        <w:spacing w:line="24" w:lineRule="atLeast"/>
        <w:jc w:val="both"/>
        <w:rPr>
          <w:rFonts w:ascii="Verdana" w:eastAsia="Times New Roman" w:hAnsi="Verdana" w:cs="Verdana-Bold"/>
          <w:b/>
          <w:bCs/>
          <w:color w:val="94D91C"/>
          <w:sz w:val="16"/>
          <w:szCs w:val="16"/>
          <w:lang w:val="nl-BE"/>
        </w:rPr>
      </w:pPr>
      <w:r w:rsidRPr="00521F10">
        <w:rPr>
          <w:rFonts w:ascii="Verdana" w:eastAsia="Times New Roman" w:hAnsi="Verdana" w:cs="Verdana-Bold"/>
          <w:b/>
          <w:bCs/>
          <w:color w:val="94D91C"/>
          <w:sz w:val="16"/>
          <w:szCs w:val="16"/>
          <w:lang w:val="nl-BE"/>
        </w:rPr>
        <w:t>www.crelan.be</w:t>
      </w:r>
    </w:p>
    <w:p w:rsidR="00B86D40" w:rsidRPr="00521F10" w:rsidRDefault="00B86D40" w:rsidP="00B86D40">
      <w:pPr>
        <w:pStyle w:val="Paragraphestandard"/>
        <w:spacing w:line="24" w:lineRule="atLeast"/>
        <w:jc w:val="both"/>
        <w:rPr>
          <w:rFonts w:ascii="Verdana" w:eastAsia="Times New Roman" w:hAnsi="Verdana" w:cs="Verdana-Bold"/>
          <w:b/>
          <w:bCs/>
          <w:color w:val="94D91C"/>
          <w:sz w:val="16"/>
          <w:szCs w:val="16"/>
          <w:u w:val="single"/>
          <w:lang w:val="nl-BE"/>
        </w:rPr>
      </w:pPr>
    </w:p>
    <w:p w:rsidR="00B86D40" w:rsidRPr="00521F10" w:rsidRDefault="00B86D40" w:rsidP="00B86D40">
      <w:pPr>
        <w:pStyle w:val="Paragraphestandard"/>
        <w:spacing w:line="24" w:lineRule="atLeast"/>
        <w:jc w:val="both"/>
        <w:rPr>
          <w:rFonts w:ascii="Verdana" w:eastAsia="Times New Roman" w:hAnsi="Verdana" w:cs="Verdana-Bold"/>
          <w:b/>
          <w:bCs/>
          <w:color w:val="94D91C"/>
          <w:sz w:val="16"/>
          <w:szCs w:val="16"/>
          <w:u w:val="single"/>
          <w:lang w:val="nl-BE"/>
        </w:rPr>
      </w:pPr>
      <w:r w:rsidRPr="00521F10">
        <w:rPr>
          <w:rFonts w:ascii="Verdana" w:eastAsia="Times New Roman" w:hAnsi="Verdana" w:cs="Verdana-Bold"/>
          <w:b/>
          <w:bCs/>
          <w:color w:val="94D91C"/>
          <w:sz w:val="16"/>
          <w:szCs w:val="16"/>
          <w:u w:val="single"/>
          <w:lang w:val="nl-BE"/>
        </w:rPr>
        <w:t xml:space="preserve">Over </w:t>
      </w:r>
      <w:r w:rsidR="00292741">
        <w:rPr>
          <w:rFonts w:ascii="Verdana" w:eastAsia="Times New Roman" w:hAnsi="Verdana" w:cs="Verdana-Bold"/>
          <w:b/>
          <w:bCs/>
          <w:color w:val="94D91C"/>
          <w:sz w:val="16"/>
          <w:szCs w:val="16"/>
          <w:u w:val="single"/>
          <w:lang w:val="nl-BE"/>
        </w:rPr>
        <w:t xml:space="preserve">Crelan </w:t>
      </w:r>
      <w:r w:rsidRPr="00521F10">
        <w:rPr>
          <w:rFonts w:ascii="Verdana" w:eastAsia="Times New Roman" w:hAnsi="Verdana" w:cs="Verdana-Bold"/>
          <w:b/>
          <w:bCs/>
          <w:color w:val="94D91C"/>
          <w:sz w:val="16"/>
          <w:szCs w:val="16"/>
          <w:u w:val="single"/>
          <w:lang w:val="nl-BE"/>
        </w:rPr>
        <w:t>Groep</w:t>
      </w:r>
    </w:p>
    <w:p w:rsidR="00B86D40" w:rsidRPr="00965078" w:rsidRDefault="00B86D40" w:rsidP="00B86D40">
      <w:pPr>
        <w:spacing w:line="24" w:lineRule="atLeast"/>
        <w:jc w:val="both"/>
        <w:rPr>
          <w:rFonts w:ascii="Verdana" w:hAnsi="Verdana"/>
          <w:color w:val="595959" w:themeColor="text1" w:themeTint="A6"/>
          <w:sz w:val="16"/>
          <w:szCs w:val="16"/>
          <w:lang w:val="nl-BE"/>
        </w:rPr>
      </w:pPr>
      <w:r w:rsidRPr="00965078">
        <w:rPr>
          <w:rFonts w:ascii="Verdana" w:hAnsi="Verdana"/>
          <w:color w:val="595959" w:themeColor="text1" w:themeTint="A6"/>
          <w:sz w:val="16"/>
          <w:szCs w:val="16"/>
          <w:lang w:val="nl-BE"/>
        </w:rPr>
        <w:t xml:space="preserve">De </w:t>
      </w:r>
      <w:r w:rsidR="00192B91">
        <w:rPr>
          <w:rFonts w:ascii="Verdana" w:hAnsi="Verdana"/>
          <w:color w:val="595959" w:themeColor="text1" w:themeTint="A6"/>
          <w:sz w:val="16"/>
          <w:szCs w:val="16"/>
          <w:lang w:val="nl-BE"/>
        </w:rPr>
        <w:t>G</w:t>
      </w:r>
      <w:r w:rsidRPr="00965078">
        <w:rPr>
          <w:rFonts w:ascii="Verdana" w:hAnsi="Verdana"/>
          <w:color w:val="595959" w:themeColor="text1" w:themeTint="A6"/>
          <w:sz w:val="16"/>
          <w:szCs w:val="16"/>
          <w:lang w:val="nl-BE"/>
        </w:rPr>
        <w:t xml:space="preserve">roep Crelan is samengesteld uit Crelan en </w:t>
      </w:r>
      <w:r w:rsidR="007D772F">
        <w:rPr>
          <w:rFonts w:ascii="Verdana" w:hAnsi="Verdana"/>
          <w:color w:val="595959" w:themeColor="text1" w:themeTint="A6"/>
          <w:sz w:val="16"/>
          <w:szCs w:val="16"/>
          <w:lang w:val="nl-BE"/>
        </w:rPr>
        <w:t>haar dochters: Crelan Insurance en</w:t>
      </w:r>
      <w:r w:rsidRPr="00965078">
        <w:rPr>
          <w:rFonts w:ascii="Verdana" w:hAnsi="Verdana"/>
          <w:color w:val="595959" w:themeColor="text1" w:themeTint="A6"/>
          <w:sz w:val="16"/>
          <w:szCs w:val="16"/>
          <w:lang w:val="nl-BE"/>
        </w:rPr>
        <w:t xml:space="preserve"> de nichebank Europabank.</w:t>
      </w:r>
    </w:p>
    <w:p w:rsidR="007D772F" w:rsidRDefault="00B86D40" w:rsidP="00B86D40">
      <w:pPr>
        <w:spacing w:line="24" w:lineRule="atLeast"/>
        <w:jc w:val="both"/>
        <w:rPr>
          <w:rFonts w:ascii="Verdana" w:hAnsi="Verdana"/>
          <w:color w:val="595959" w:themeColor="text1" w:themeTint="A6"/>
          <w:sz w:val="16"/>
          <w:szCs w:val="16"/>
          <w:lang w:val="nl-BE"/>
        </w:rPr>
      </w:pPr>
      <w:r w:rsidRPr="006C0FFB">
        <w:rPr>
          <w:rFonts w:ascii="Verdana" w:hAnsi="Verdana"/>
          <w:color w:val="595959" w:themeColor="text1" w:themeTint="A6"/>
          <w:sz w:val="16"/>
          <w:szCs w:val="16"/>
          <w:lang w:val="nl-BE"/>
        </w:rPr>
        <w:t xml:space="preserve">Groep Crelan = </w:t>
      </w:r>
      <w:r w:rsidR="008541F4">
        <w:rPr>
          <w:rFonts w:ascii="Verdana" w:hAnsi="Verdana"/>
          <w:color w:val="595959" w:themeColor="text1" w:themeTint="A6"/>
          <w:sz w:val="16"/>
          <w:szCs w:val="16"/>
          <w:lang w:val="nl-BE"/>
        </w:rPr>
        <w:t>2</w:t>
      </w:r>
      <w:r w:rsidRPr="006C0FFB">
        <w:rPr>
          <w:rFonts w:ascii="Verdana" w:hAnsi="Verdana"/>
          <w:color w:val="595959" w:themeColor="text1" w:themeTint="A6"/>
          <w:sz w:val="16"/>
          <w:szCs w:val="16"/>
          <w:lang w:val="nl-BE"/>
        </w:rPr>
        <w:t>.</w:t>
      </w:r>
      <w:r w:rsidR="00E84836">
        <w:rPr>
          <w:rFonts w:ascii="Verdana" w:hAnsi="Verdana"/>
          <w:color w:val="595959" w:themeColor="text1" w:themeTint="A6"/>
          <w:sz w:val="16"/>
          <w:szCs w:val="16"/>
          <w:lang w:val="nl-BE"/>
        </w:rPr>
        <w:t>859</w:t>
      </w:r>
      <w:r w:rsidRPr="006C0FFB">
        <w:rPr>
          <w:rFonts w:ascii="Verdana" w:hAnsi="Verdana"/>
          <w:color w:val="595959" w:themeColor="text1" w:themeTint="A6"/>
          <w:sz w:val="16"/>
          <w:szCs w:val="16"/>
          <w:lang w:val="nl-BE"/>
        </w:rPr>
        <w:t xml:space="preserve"> medewerkers, </w:t>
      </w:r>
      <w:r w:rsidR="008541F4">
        <w:rPr>
          <w:rFonts w:ascii="Verdana" w:hAnsi="Verdana"/>
          <w:color w:val="595959" w:themeColor="text1" w:themeTint="A6"/>
          <w:sz w:val="16"/>
          <w:szCs w:val="16"/>
          <w:lang w:val="nl-BE"/>
        </w:rPr>
        <w:t>6</w:t>
      </w:r>
      <w:r w:rsidR="00E84836">
        <w:rPr>
          <w:rFonts w:ascii="Verdana" w:hAnsi="Verdana"/>
          <w:color w:val="595959" w:themeColor="text1" w:themeTint="A6"/>
          <w:sz w:val="16"/>
          <w:szCs w:val="16"/>
          <w:lang w:val="nl-BE"/>
        </w:rPr>
        <w:t>33</w:t>
      </w:r>
      <w:r w:rsidRPr="006C0FFB">
        <w:rPr>
          <w:rFonts w:ascii="Verdana" w:hAnsi="Verdana"/>
          <w:color w:val="595959" w:themeColor="text1" w:themeTint="A6"/>
          <w:sz w:val="16"/>
          <w:szCs w:val="16"/>
          <w:lang w:val="nl-BE"/>
        </w:rPr>
        <w:t xml:space="preserve"> kantoren, </w:t>
      </w:r>
      <w:r w:rsidR="0084057F">
        <w:rPr>
          <w:rFonts w:ascii="Verdana" w:hAnsi="Verdana"/>
          <w:color w:val="595959" w:themeColor="text1" w:themeTint="A6"/>
          <w:sz w:val="16"/>
          <w:szCs w:val="16"/>
          <w:lang w:val="nl-BE"/>
        </w:rPr>
        <w:t>2</w:t>
      </w:r>
      <w:r w:rsidR="00E84836">
        <w:rPr>
          <w:rFonts w:ascii="Verdana" w:hAnsi="Verdana"/>
          <w:color w:val="595959" w:themeColor="text1" w:themeTint="A6"/>
          <w:sz w:val="16"/>
          <w:szCs w:val="16"/>
          <w:lang w:val="nl-BE"/>
        </w:rPr>
        <w:t>75</w:t>
      </w:r>
      <w:r w:rsidR="0084057F">
        <w:rPr>
          <w:rFonts w:ascii="Verdana" w:hAnsi="Verdana"/>
          <w:color w:val="595959" w:themeColor="text1" w:themeTint="A6"/>
          <w:sz w:val="16"/>
          <w:szCs w:val="16"/>
          <w:lang w:val="nl-BE"/>
        </w:rPr>
        <w:t>.</w:t>
      </w:r>
      <w:r w:rsidR="00E84836">
        <w:rPr>
          <w:rFonts w:ascii="Verdana" w:hAnsi="Verdana"/>
          <w:color w:val="595959" w:themeColor="text1" w:themeTint="A6"/>
          <w:sz w:val="16"/>
          <w:szCs w:val="16"/>
          <w:lang w:val="nl-BE"/>
        </w:rPr>
        <w:t>675</w:t>
      </w:r>
      <w:r w:rsidR="004C6E9E" w:rsidRPr="006C0FFB">
        <w:rPr>
          <w:rFonts w:ascii="Verdana" w:hAnsi="Verdana"/>
          <w:color w:val="595959" w:themeColor="text1" w:themeTint="A6"/>
          <w:sz w:val="16"/>
          <w:szCs w:val="16"/>
          <w:lang w:val="nl-BE"/>
        </w:rPr>
        <w:t xml:space="preserve"> </w:t>
      </w:r>
      <w:r w:rsidRPr="006C0FFB">
        <w:rPr>
          <w:rFonts w:ascii="Verdana" w:hAnsi="Verdana"/>
          <w:color w:val="595959" w:themeColor="text1" w:themeTint="A6"/>
          <w:sz w:val="16"/>
          <w:szCs w:val="16"/>
          <w:lang w:val="nl-BE"/>
        </w:rPr>
        <w:t>coöperanten</w:t>
      </w:r>
      <w:r w:rsidR="007D772F">
        <w:rPr>
          <w:rFonts w:ascii="Verdana" w:hAnsi="Verdana"/>
          <w:color w:val="595959" w:themeColor="text1" w:themeTint="A6"/>
          <w:sz w:val="16"/>
          <w:szCs w:val="16"/>
          <w:lang w:val="nl-BE"/>
        </w:rPr>
        <w:t xml:space="preserve">, meer dan </w:t>
      </w:r>
      <w:r w:rsidR="000670CB">
        <w:rPr>
          <w:rFonts w:ascii="Verdana" w:hAnsi="Verdana"/>
          <w:color w:val="595959" w:themeColor="text1" w:themeTint="A6"/>
          <w:sz w:val="16"/>
          <w:szCs w:val="16"/>
          <w:lang w:val="nl-BE"/>
        </w:rPr>
        <w:t>900.000 klanten</w:t>
      </w:r>
      <w:r w:rsidR="007D772F" w:rsidRPr="006C0FFB">
        <w:rPr>
          <w:rFonts w:ascii="Verdana" w:hAnsi="Verdana"/>
          <w:color w:val="595959" w:themeColor="text1" w:themeTint="A6"/>
          <w:sz w:val="16"/>
          <w:szCs w:val="16"/>
          <w:lang w:val="nl-BE"/>
        </w:rPr>
        <w:t>,</w:t>
      </w:r>
      <w:r w:rsidRPr="006C0FFB">
        <w:rPr>
          <w:rFonts w:ascii="Verdana" w:hAnsi="Verdana"/>
          <w:color w:val="595959" w:themeColor="text1" w:themeTint="A6"/>
          <w:sz w:val="16"/>
          <w:szCs w:val="16"/>
          <w:lang w:val="nl-BE"/>
        </w:rPr>
        <w:t xml:space="preserve"> (cijfers op 31/12/201</w:t>
      </w:r>
      <w:r w:rsidR="00E84836">
        <w:rPr>
          <w:rFonts w:ascii="Verdana" w:hAnsi="Verdana"/>
          <w:color w:val="595959" w:themeColor="text1" w:themeTint="A6"/>
          <w:sz w:val="16"/>
          <w:szCs w:val="16"/>
          <w:lang w:val="nl-BE"/>
        </w:rPr>
        <w:t>8</w:t>
      </w:r>
      <w:r w:rsidRPr="006C0FFB">
        <w:rPr>
          <w:rFonts w:ascii="Verdana" w:hAnsi="Verdana"/>
          <w:color w:val="595959" w:themeColor="text1" w:themeTint="A6"/>
          <w:sz w:val="16"/>
          <w:szCs w:val="16"/>
          <w:lang w:val="nl-BE"/>
        </w:rPr>
        <w:t>)</w:t>
      </w:r>
    </w:p>
    <w:p w:rsidR="00B86D40" w:rsidRPr="00521F10" w:rsidRDefault="00B86D40" w:rsidP="00B86D40">
      <w:pPr>
        <w:spacing w:line="24" w:lineRule="atLeast"/>
        <w:jc w:val="both"/>
        <w:rPr>
          <w:rFonts w:ascii="Verdana" w:hAnsi="Verdana"/>
          <w:color w:val="7D7D7D"/>
          <w:sz w:val="16"/>
          <w:szCs w:val="16"/>
          <w:lang w:val="nl-BE"/>
        </w:rPr>
      </w:pPr>
    </w:p>
    <w:p w:rsidR="00B86D40" w:rsidRPr="00EE53A9" w:rsidRDefault="00B86D40" w:rsidP="00B86D40">
      <w:pPr>
        <w:pStyle w:val="Paragraphestandard"/>
        <w:spacing w:line="24" w:lineRule="atLeast"/>
        <w:jc w:val="both"/>
        <w:rPr>
          <w:rFonts w:ascii="Verdana" w:eastAsia="Times New Roman" w:hAnsi="Verdana" w:cs="Verdana-Bold"/>
          <w:b/>
          <w:bCs/>
          <w:color w:val="94D91C"/>
          <w:sz w:val="16"/>
          <w:szCs w:val="16"/>
          <w:u w:val="single"/>
          <w:lang w:val="nl-BE"/>
        </w:rPr>
      </w:pPr>
      <w:r w:rsidRPr="00EE53A9">
        <w:rPr>
          <w:rFonts w:ascii="Verdana" w:eastAsia="Times New Roman" w:hAnsi="Verdana" w:cs="Verdana-Bold"/>
          <w:b/>
          <w:bCs/>
          <w:color w:val="94D91C"/>
          <w:sz w:val="16"/>
          <w:szCs w:val="16"/>
          <w:u w:val="single"/>
          <w:lang w:val="nl-BE"/>
        </w:rPr>
        <w:t>Perscontact Crelan:</w:t>
      </w:r>
    </w:p>
    <w:p w:rsidR="00840B67" w:rsidRPr="00EE53A9" w:rsidRDefault="00840B67" w:rsidP="00B86D40">
      <w:pPr>
        <w:pStyle w:val="Paragraphestandard"/>
        <w:spacing w:line="24" w:lineRule="atLeast"/>
        <w:jc w:val="both"/>
        <w:rPr>
          <w:rFonts w:ascii="Verdana" w:eastAsia="Times New Roman" w:hAnsi="Verdana" w:cs="Verdana-Bold"/>
          <w:b/>
          <w:bCs/>
          <w:color w:val="94D91C"/>
          <w:sz w:val="16"/>
          <w:szCs w:val="16"/>
          <w:u w:val="single"/>
          <w:lang w:val="nl-BE"/>
        </w:rPr>
      </w:pPr>
    </w:p>
    <w:p w:rsidR="00E84836" w:rsidRPr="00EE53A9" w:rsidRDefault="00E84836" w:rsidP="00E84836">
      <w:pPr>
        <w:pStyle w:val="Paragraphestandard"/>
        <w:spacing w:line="24" w:lineRule="atLeast"/>
        <w:jc w:val="both"/>
        <w:rPr>
          <w:rFonts w:ascii="Verdana" w:hAnsi="Verdana" w:cs="Times New Roman"/>
          <w:color w:val="595959" w:themeColor="text1" w:themeTint="A6"/>
          <w:sz w:val="16"/>
          <w:szCs w:val="16"/>
          <w:lang w:val="nl-BE"/>
        </w:rPr>
      </w:pPr>
      <w:r w:rsidRPr="00EE53A9">
        <w:rPr>
          <w:rFonts w:ascii="Verdana" w:hAnsi="Verdana" w:cs="Times New Roman"/>
          <w:color w:val="595959" w:themeColor="text1" w:themeTint="A6"/>
          <w:sz w:val="16"/>
          <w:szCs w:val="16"/>
          <w:lang w:val="nl-BE"/>
        </w:rPr>
        <w:t xml:space="preserve">Ortwin De Vliegher, secretaris-generaal &amp; directeur Corporate Communication, </w:t>
      </w:r>
    </w:p>
    <w:p w:rsidR="00840B67" w:rsidRPr="00EE53A9" w:rsidRDefault="007B1FFD" w:rsidP="00E84836">
      <w:pPr>
        <w:pStyle w:val="Paragraphestandard"/>
        <w:spacing w:line="24" w:lineRule="atLeast"/>
        <w:jc w:val="both"/>
        <w:rPr>
          <w:rFonts w:ascii="Verdana" w:hAnsi="Verdana" w:cs="Times New Roman"/>
          <w:color w:val="595959" w:themeColor="text1" w:themeTint="A6"/>
          <w:sz w:val="16"/>
          <w:szCs w:val="16"/>
          <w:lang w:val="nl-BE"/>
        </w:rPr>
      </w:pPr>
      <w:r w:rsidRPr="00840B67">
        <w:rPr>
          <w:rFonts w:ascii="Verdana" w:hAnsi="Verdana" w:cs="Times New Roman"/>
          <w:color w:val="595959" w:themeColor="text1" w:themeTint="A6"/>
          <w:sz w:val="16"/>
          <w:szCs w:val="16"/>
          <w:lang w:val="nl-BE"/>
        </w:rPr>
        <w:t xml:space="preserve">Tel.: </w:t>
      </w:r>
      <w:r w:rsidR="00E84836" w:rsidRPr="00EE53A9">
        <w:rPr>
          <w:rFonts w:ascii="Verdana" w:hAnsi="Verdana" w:cs="Times New Roman"/>
          <w:color w:val="595959" w:themeColor="text1" w:themeTint="A6"/>
          <w:sz w:val="16"/>
          <w:szCs w:val="16"/>
          <w:lang w:val="nl-BE"/>
        </w:rPr>
        <w:t>+</w:t>
      </w:r>
      <w:r>
        <w:rPr>
          <w:rFonts w:ascii="Verdana" w:hAnsi="Verdana" w:cs="Times New Roman"/>
          <w:color w:val="595959" w:themeColor="text1" w:themeTint="A6"/>
          <w:sz w:val="16"/>
          <w:szCs w:val="16"/>
          <w:lang w:val="nl-BE"/>
        </w:rPr>
        <w:t xml:space="preserve"> </w:t>
      </w:r>
      <w:r w:rsidR="00E84836" w:rsidRPr="00EE53A9">
        <w:rPr>
          <w:rFonts w:ascii="Verdana" w:hAnsi="Verdana" w:cs="Times New Roman"/>
          <w:color w:val="595959" w:themeColor="text1" w:themeTint="A6"/>
          <w:sz w:val="16"/>
          <w:szCs w:val="16"/>
          <w:lang w:val="nl-BE"/>
        </w:rPr>
        <w:t xml:space="preserve">32 </w:t>
      </w:r>
      <w:r>
        <w:rPr>
          <w:rFonts w:ascii="Verdana" w:hAnsi="Verdana" w:cs="Times New Roman"/>
          <w:color w:val="595959" w:themeColor="text1" w:themeTint="A6"/>
          <w:sz w:val="16"/>
          <w:szCs w:val="16"/>
          <w:lang w:val="nl-BE"/>
        </w:rPr>
        <w:t xml:space="preserve">(0) </w:t>
      </w:r>
      <w:r w:rsidR="00E84836" w:rsidRPr="00EE53A9">
        <w:rPr>
          <w:rFonts w:ascii="Verdana" w:hAnsi="Verdana" w:cs="Times New Roman"/>
          <w:color w:val="595959" w:themeColor="text1" w:themeTint="A6"/>
          <w:sz w:val="16"/>
          <w:szCs w:val="16"/>
          <w:lang w:val="nl-BE"/>
        </w:rPr>
        <w:t>2 558 75 78 of +</w:t>
      </w:r>
      <w:r>
        <w:rPr>
          <w:rFonts w:ascii="Verdana" w:hAnsi="Verdana" w:cs="Times New Roman"/>
          <w:color w:val="595959" w:themeColor="text1" w:themeTint="A6"/>
          <w:sz w:val="16"/>
          <w:szCs w:val="16"/>
          <w:lang w:val="nl-BE"/>
        </w:rPr>
        <w:t xml:space="preserve"> </w:t>
      </w:r>
      <w:r w:rsidR="00E84836" w:rsidRPr="00EE53A9">
        <w:rPr>
          <w:rFonts w:ascii="Verdana" w:hAnsi="Verdana" w:cs="Times New Roman"/>
          <w:color w:val="595959" w:themeColor="text1" w:themeTint="A6"/>
          <w:sz w:val="16"/>
          <w:szCs w:val="16"/>
          <w:lang w:val="nl-BE"/>
        </w:rPr>
        <w:t xml:space="preserve">32 </w:t>
      </w:r>
      <w:r>
        <w:rPr>
          <w:rFonts w:ascii="Verdana" w:hAnsi="Verdana" w:cs="Times New Roman"/>
          <w:color w:val="595959" w:themeColor="text1" w:themeTint="A6"/>
          <w:sz w:val="16"/>
          <w:szCs w:val="16"/>
          <w:lang w:val="nl-BE"/>
        </w:rPr>
        <w:t xml:space="preserve">(0) </w:t>
      </w:r>
      <w:r w:rsidR="00E84836" w:rsidRPr="00EE53A9">
        <w:rPr>
          <w:rFonts w:ascii="Verdana" w:hAnsi="Verdana" w:cs="Times New Roman"/>
          <w:color w:val="595959" w:themeColor="text1" w:themeTint="A6"/>
          <w:sz w:val="16"/>
          <w:szCs w:val="16"/>
          <w:lang w:val="nl-BE"/>
        </w:rPr>
        <w:t>475 90 43 08</w:t>
      </w:r>
    </w:p>
    <w:p w:rsidR="00E84836" w:rsidRPr="00840B67" w:rsidRDefault="00E84836" w:rsidP="00E84836">
      <w:pPr>
        <w:pStyle w:val="Paragraphestandard"/>
        <w:spacing w:line="24" w:lineRule="atLeast"/>
        <w:jc w:val="both"/>
        <w:rPr>
          <w:rFonts w:ascii="Verdana" w:hAnsi="Verdana" w:cs="Times New Roman"/>
          <w:color w:val="595959" w:themeColor="text1" w:themeTint="A6"/>
          <w:sz w:val="16"/>
          <w:szCs w:val="16"/>
          <w:lang w:val="nl-BE"/>
        </w:rPr>
      </w:pPr>
    </w:p>
    <w:p w:rsidR="00840B67" w:rsidRPr="00840B67" w:rsidRDefault="00840B67" w:rsidP="00840B67">
      <w:pPr>
        <w:pStyle w:val="Paragraphestandard"/>
        <w:spacing w:line="24" w:lineRule="atLeast"/>
        <w:jc w:val="both"/>
        <w:rPr>
          <w:rFonts w:ascii="Verdana" w:hAnsi="Verdana" w:cs="Times New Roman"/>
          <w:color w:val="595959" w:themeColor="text1" w:themeTint="A6"/>
          <w:sz w:val="16"/>
          <w:szCs w:val="16"/>
          <w:lang w:val="nl-BE"/>
        </w:rPr>
      </w:pPr>
      <w:r w:rsidRPr="00840B67">
        <w:rPr>
          <w:rFonts w:ascii="Verdana" w:hAnsi="Verdana" w:cs="Times New Roman"/>
          <w:color w:val="595959" w:themeColor="text1" w:themeTint="A6"/>
          <w:sz w:val="16"/>
          <w:szCs w:val="16"/>
          <w:lang w:val="nl-BE"/>
        </w:rPr>
        <w:t xml:space="preserve">Leo De Roeck, verantwoordelijke </w:t>
      </w:r>
      <w:r w:rsidR="00E84836">
        <w:rPr>
          <w:rFonts w:ascii="Verdana" w:hAnsi="Verdana" w:cs="Times New Roman"/>
          <w:color w:val="595959" w:themeColor="text1" w:themeTint="A6"/>
          <w:sz w:val="16"/>
          <w:szCs w:val="16"/>
          <w:lang w:val="nl-BE"/>
        </w:rPr>
        <w:t xml:space="preserve">Corporate </w:t>
      </w:r>
      <w:r w:rsidRPr="00840B67">
        <w:rPr>
          <w:rFonts w:ascii="Verdana" w:hAnsi="Verdana" w:cs="Times New Roman"/>
          <w:color w:val="595959" w:themeColor="text1" w:themeTint="A6"/>
          <w:sz w:val="16"/>
          <w:szCs w:val="16"/>
          <w:lang w:val="nl-BE"/>
        </w:rPr>
        <w:t>Communication</w:t>
      </w:r>
      <w:r w:rsidR="00E84836">
        <w:rPr>
          <w:rFonts w:ascii="Verdana" w:hAnsi="Verdana" w:cs="Times New Roman"/>
          <w:color w:val="595959" w:themeColor="text1" w:themeTint="A6"/>
          <w:sz w:val="16"/>
          <w:szCs w:val="16"/>
          <w:lang w:val="nl-BE"/>
        </w:rPr>
        <w:t xml:space="preserve">, </w:t>
      </w:r>
      <w:r w:rsidRPr="00840B67">
        <w:rPr>
          <w:rFonts w:ascii="Verdana" w:hAnsi="Verdana" w:cs="Times New Roman"/>
          <w:color w:val="595959" w:themeColor="text1" w:themeTint="A6"/>
          <w:sz w:val="16"/>
          <w:szCs w:val="16"/>
          <w:lang w:val="nl-BE"/>
        </w:rPr>
        <w:t>Press</w:t>
      </w:r>
      <w:r w:rsidR="00E84836">
        <w:rPr>
          <w:rFonts w:ascii="Verdana" w:hAnsi="Verdana" w:cs="Times New Roman"/>
          <w:color w:val="595959" w:themeColor="text1" w:themeTint="A6"/>
          <w:sz w:val="16"/>
          <w:szCs w:val="16"/>
          <w:lang w:val="nl-BE"/>
        </w:rPr>
        <w:t xml:space="preserve"> &amp; Translations</w:t>
      </w:r>
    </w:p>
    <w:p w:rsidR="00B86D40" w:rsidRPr="001C6A35" w:rsidRDefault="00840B67" w:rsidP="00840B67">
      <w:pPr>
        <w:pStyle w:val="Paragraphestandard"/>
        <w:spacing w:line="24" w:lineRule="atLeast"/>
        <w:jc w:val="both"/>
        <w:rPr>
          <w:rFonts w:ascii="Verdana" w:eastAsia="Times New Roman" w:hAnsi="Verdana" w:cs="Verdana-Bold"/>
          <w:b/>
          <w:bCs/>
          <w:color w:val="94D91C"/>
          <w:sz w:val="16"/>
          <w:szCs w:val="16"/>
          <w:lang w:val="nl-BE"/>
        </w:rPr>
      </w:pPr>
      <w:r w:rsidRPr="00840B67">
        <w:rPr>
          <w:rFonts w:ascii="Verdana" w:hAnsi="Verdana" w:cs="Times New Roman"/>
          <w:color w:val="595959" w:themeColor="text1" w:themeTint="A6"/>
          <w:sz w:val="16"/>
          <w:szCs w:val="16"/>
          <w:lang w:val="nl-BE"/>
        </w:rPr>
        <w:t>Tel.: + 32 (0) 3 247 15 85 of + 32 (0) 499 96 52 81</w:t>
      </w:r>
    </w:p>
    <w:p w:rsidR="00B86D40" w:rsidRPr="001C6A35" w:rsidRDefault="00B86D40" w:rsidP="00B86D40">
      <w:pPr>
        <w:pStyle w:val="Paragraphestandard"/>
        <w:spacing w:line="24" w:lineRule="atLeast"/>
        <w:jc w:val="both"/>
        <w:rPr>
          <w:rStyle w:val="Hyperlink"/>
          <w:rFonts w:cs="Verdana-Bold"/>
          <w:b/>
          <w:bCs/>
          <w:color w:val="92D050"/>
          <w:sz w:val="16"/>
          <w:szCs w:val="16"/>
          <w:lang w:val="nl-BE"/>
        </w:rPr>
      </w:pPr>
      <w:r w:rsidRPr="001C6A35">
        <w:rPr>
          <w:rFonts w:ascii="Verdana" w:eastAsia="Times New Roman" w:hAnsi="Verdana" w:cs="Verdana-Bold"/>
          <w:b/>
          <w:bCs/>
          <w:color w:val="94D91C"/>
          <w:sz w:val="16"/>
          <w:szCs w:val="16"/>
          <w:lang w:val="nl-BE"/>
        </w:rPr>
        <w:t>press@crelan.be</w:t>
      </w:r>
    </w:p>
    <w:p w:rsidR="00900238" w:rsidRPr="00D55348" w:rsidRDefault="00900238" w:rsidP="00854290">
      <w:pPr>
        <w:pStyle w:val="Paragraphestandard"/>
        <w:jc w:val="both"/>
        <w:rPr>
          <w:rStyle w:val="Hyperlink"/>
          <w:rFonts w:ascii="Verdana" w:eastAsia="Times New Roman" w:hAnsi="Verdana" w:cs="Verdana-Bold"/>
          <w:b/>
          <w:bCs/>
          <w:color w:val="92D050"/>
          <w:sz w:val="16"/>
          <w:szCs w:val="16"/>
          <w:lang w:val="nl-BE"/>
        </w:rPr>
      </w:pPr>
    </w:p>
    <w:p w:rsidR="00DE0597" w:rsidRPr="00DE0597" w:rsidRDefault="00DE0597" w:rsidP="00854290">
      <w:pPr>
        <w:pStyle w:val="Paragraphestandard"/>
        <w:jc w:val="both"/>
        <w:rPr>
          <w:rStyle w:val="Hyperlink"/>
          <w:rFonts w:ascii="Verdana" w:eastAsia="Times New Roman" w:hAnsi="Verdana" w:cs="Verdana-Bold"/>
          <w:b/>
          <w:bCs/>
          <w:color w:val="92D050"/>
          <w:sz w:val="16"/>
          <w:szCs w:val="16"/>
          <w:lang w:val="nl-BE"/>
        </w:rPr>
      </w:pPr>
      <w:r w:rsidRPr="00DE0597">
        <w:rPr>
          <w:rStyle w:val="Hyperlink"/>
          <w:rFonts w:ascii="Verdana" w:eastAsia="Times New Roman" w:hAnsi="Verdana" w:cs="Verdana-Bold"/>
          <w:b/>
          <w:bCs/>
          <w:color w:val="92D050"/>
          <w:sz w:val="16"/>
          <w:szCs w:val="16"/>
          <w:lang w:val="nl-BE"/>
        </w:rPr>
        <w:t>Perscontact Crelan voor dit product:</w:t>
      </w:r>
    </w:p>
    <w:p w:rsidR="00DE0597" w:rsidRDefault="00DE0597" w:rsidP="00854290">
      <w:pPr>
        <w:pStyle w:val="Paragraphestandard"/>
        <w:jc w:val="both"/>
        <w:rPr>
          <w:rStyle w:val="Hyperlink"/>
          <w:rFonts w:ascii="Verdana" w:eastAsia="Times New Roman" w:hAnsi="Verdana" w:cs="Verdana-Bold"/>
          <w:b/>
          <w:bCs/>
          <w:color w:val="92D050"/>
          <w:sz w:val="16"/>
          <w:szCs w:val="16"/>
          <w:lang w:val="nl-BE"/>
        </w:rPr>
      </w:pPr>
    </w:p>
    <w:p w:rsidR="00DE0597" w:rsidRDefault="00DE0597" w:rsidP="00DE0597">
      <w:pPr>
        <w:pStyle w:val="Paragraphestandard"/>
        <w:spacing w:line="24" w:lineRule="atLeast"/>
        <w:rPr>
          <w:rFonts w:ascii="Verdana" w:hAnsi="Verdana" w:cs="Times New Roman"/>
          <w:color w:val="595959" w:themeColor="text1" w:themeTint="A6"/>
          <w:sz w:val="16"/>
          <w:szCs w:val="16"/>
          <w:lang w:val="nl-BE"/>
        </w:rPr>
      </w:pPr>
      <w:r w:rsidRPr="00DE0597">
        <w:rPr>
          <w:rFonts w:ascii="Verdana" w:hAnsi="Verdana" w:cs="Times New Roman"/>
          <w:color w:val="595959" w:themeColor="text1" w:themeTint="A6"/>
          <w:sz w:val="16"/>
          <w:szCs w:val="16"/>
          <w:lang w:val="nl-BE"/>
        </w:rPr>
        <w:t>Vincent Van Zande</w:t>
      </w:r>
      <w:r>
        <w:rPr>
          <w:rFonts w:ascii="Verdana" w:hAnsi="Verdana" w:cs="Times New Roman"/>
          <w:color w:val="595959" w:themeColor="text1" w:themeTint="A6"/>
          <w:sz w:val="16"/>
          <w:szCs w:val="16"/>
          <w:lang w:val="nl-BE"/>
        </w:rPr>
        <w:t xml:space="preserve">, </w:t>
      </w:r>
      <w:r w:rsidRPr="00DE0597">
        <w:rPr>
          <w:rFonts w:ascii="Verdana" w:hAnsi="Verdana" w:cs="Times New Roman"/>
          <w:color w:val="595959" w:themeColor="text1" w:themeTint="A6"/>
          <w:sz w:val="16"/>
          <w:szCs w:val="16"/>
          <w:lang w:val="nl-BE"/>
        </w:rPr>
        <w:t>market manager Business &amp; Agri</w:t>
      </w:r>
      <w:r w:rsidRPr="00DE0597">
        <w:rPr>
          <w:rFonts w:ascii="Verdana" w:hAnsi="Verdana" w:cs="Times New Roman"/>
          <w:color w:val="595959" w:themeColor="text1" w:themeTint="A6"/>
          <w:sz w:val="16"/>
          <w:szCs w:val="16"/>
          <w:lang w:val="nl-BE"/>
        </w:rPr>
        <w:br/>
        <w:t>Tel: +32</w:t>
      </w:r>
      <w:r>
        <w:rPr>
          <w:rFonts w:ascii="Verdana" w:hAnsi="Verdana" w:cs="Times New Roman"/>
          <w:color w:val="595959" w:themeColor="text1" w:themeTint="A6"/>
          <w:sz w:val="16"/>
          <w:szCs w:val="16"/>
          <w:lang w:val="nl-BE"/>
        </w:rPr>
        <w:t xml:space="preserve"> (0) </w:t>
      </w:r>
      <w:r w:rsidRPr="00DE0597">
        <w:rPr>
          <w:rFonts w:ascii="Verdana" w:hAnsi="Verdana" w:cs="Times New Roman"/>
          <w:color w:val="595959" w:themeColor="text1" w:themeTint="A6"/>
          <w:sz w:val="16"/>
          <w:szCs w:val="16"/>
          <w:lang w:val="nl-BE"/>
        </w:rPr>
        <w:t>2</w:t>
      </w:r>
      <w:r>
        <w:rPr>
          <w:rFonts w:ascii="Verdana" w:hAnsi="Verdana" w:cs="Times New Roman"/>
          <w:color w:val="595959" w:themeColor="text1" w:themeTint="A6"/>
          <w:sz w:val="16"/>
          <w:szCs w:val="16"/>
          <w:lang w:val="nl-BE"/>
        </w:rPr>
        <w:t xml:space="preserve"> </w:t>
      </w:r>
      <w:r w:rsidRPr="00DE0597">
        <w:rPr>
          <w:rFonts w:ascii="Verdana" w:hAnsi="Verdana" w:cs="Times New Roman"/>
          <w:color w:val="595959" w:themeColor="text1" w:themeTint="A6"/>
          <w:sz w:val="16"/>
          <w:szCs w:val="16"/>
          <w:lang w:val="nl-BE"/>
        </w:rPr>
        <w:t>558</w:t>
      </w:r>
      <w:r>
        <w:rPr>
          <w:rFonts w:ascii="Verdana" w:hAnsi="Verdana" w:cs="Times New Roman"/>
          <w:color w:val="595959" w:themeColor="text1" w:themeTint="A6"/>
          <w:sz w:val="16"/>
          <w:szCs w:val="16"/>
          <w:lang w:val="nl-BE"/>
        </w:rPr>
        <w:t xml:space="preserve"> </w:t>
      </w:r>
      <w:r w:rsidRPr="00DE0597">
        <w:rPr>
          <w:rFonts w:ascii="Verdana" w:hAnsi="Verdana" w:cs="Times New Roman"/>
          <w:color w:val="595959" w:themeColor="text1" w:themeTint="A6"/>
          <w:sz w:val="16"/>
          <w:szCs w:val="16"/>
          <w:lang w:val="nl-BE"/>
        </w:rPr>
        <w:t>71</w:t>
      </w:r>
      <w:r>
        <w:rPr>
          <w:rFonts w:ascii="Verdana" w:hAnsi="Verdana" w:cs="Times New Roman"/>
          <w:color w:val="595959" w:themeColor="text1" w:themeTint="A6"/>
          <w:sz w:val="16"/>
          <w:szCs w:val="16"/>
          <w:lang w:val="nl-BE"/>
        </w:rPr>
        <w:t xml:space="preserve"> </w:t>
      </w:r>
      <w:r w:rsidRPr="00DE0597">
        <w:rPr>
          <w:rFonts w:ascii="Verdana" w:hAnsi="Verdana" w:cs="Times New Roman"/>
          <w:color w:val="595959" w:themeColor="text1" w:themeTint="A6"/>
          <w:sz w:val="16"/>
          <w:szCs w:val="16"/>
          <w:lang w:val="nl-BE"/>
        </w:rPr>
        <w:t>77 - Mobile: +32</w:t>
      </w:r>
      <w:r>
        <w:rPr>
          <w:rFonts w:ascii="Verdana" w:hAnsi="Verdana" w:cs="Times New Roman"/>
          <w:color w:val="595959" w:themeColor="text1" w:themeTint="A6"/>
          <w:sz w:val="16"/>
          <w:szCs w:val="16"/>
          <w:lang w:val="nl-BE"/>
        </w:rPr>
        <w:t xml:space="preserve"> (0) </w:t>
      </w:r>
      <w:r w:rsidRPr="00DE0597">
        <w:rPr>
          <w:rFonts w:ascii="Verdana" w:hAnsi="Verdana" w:cs="Times New Roman"/>
          <w:color w:val="595959" w:themeColor="text1" w:themeTint="A6"/>
          <w:sz w:val="16"/>
          <w:szCs w:val="16"/>
          <w:lang w:val="nl-BE"/>
        </w:rPr>
        <w:t>472</w:t>
      </w:r>
      <w:r>
        <w:rPr>
          <w:rFonts w:ascii="Verdana" w:hAnsi="Verdana" w:cs="Times New Roman"/>
          <w:color w:val="595959" w:themeColor="text1" w:themeTint="A6"/>
          <w:sz w:val="16"/>
          <w:szCs w:val="16"/>
          <w:lang w:val="nl-BE"/>
        </w:rPr>
        <w:t xml:space="preserve"> </w:t>
      </w:r>
      <w:r w:rsidRPr="00DE0597">
        <w:rPr>
          <w:rFonts w:ascii="Verdana" w:hAnsi="Verdana" w:cs="Times New Roman"/>
          <w:color w:val="595959" w:themeColor="text1" w:themeTint="A6"/>
          <w:sz w:val="16"/>
          <w:szCs w:val="16"/>
          <w:lang w:val="nl-BE"/>
        </w:rPr>
        <w:t>96</w:t>
      </w:r>
      <w:r>
        <w:rPr>
          <w:rFonts w:ascii="Verdana" w:hAnsi="Verdana" w:cs="Times New Roman"/>
          <w:color w:val="595959" w:themeColor="text1" w:themeTint="A6"/>
          <w:sz w:val="16"/>
          <w:szCs w:val="16"/>
          <w:lang w:val="nl-BE"/>
        </w:rPr>
        <w:t xml:space="preserve"> </w:t>
      </w:r>
      <w:r w:rsidRPr="00DE0597">
        <w:rPr>
          <w:rFonts w:ascii="Verdana" w:hAnsi="Verdana" w:cs="Times New Roman"/>
          <w:color w:val="595959" w:themeColor="text1" w:themeTint="A6"/>
          <w:sz w:val="16"/>
          <w:szCs w:val="16"/>
          <w:lang w:val="nl-BE"/>
        </w:rPr>
        <w:t>96</w:t>
      </w:r>
      <w:r>
        <w:rPr>
          <w:rFonts w:ascii="Verdana" w:hAnsi="Verdana" w:cs="Times New Roman"/>
          <w:color w:val="595959" w:themeColor="text1" w:themeTint="A6"/>
          <w:sz w:val="16"/>
          <w:szCs w:val="16"/>
          <w:lang w:val="nl-BE"/>
        </w:rPr>
        <w:t xml:space="preserve"> </w:t>
      </w:r>
      <w:r w:rsidRPr="00DE0597">
        <w:rPr>
          <w:rFonts w:ascii="Verdana" w:hAnsi="Verdana" w:cs="Times New Roman"/>
          <w:color w:val="595959" w:themeColor="text1" w:themeTint="A6"/>
          <w:sz w:val="16"/>
          <w:szCs w:val="16"/>
          <w:lang w:val="nl-BE"/>
        </w:rPr>
        <w:t>50</w:t>
      </w:r>
    </w:p>
    <w:p w:rsidR="00DE0597" w:rsidRDefault="00DE0597" w:rsidP="00DE0597">
      <w:pPr>
        <w:pStyle w:val="Paragraphestandard"/>
        <w:spacing w:line="24" w:lineRule="atLeast"/>
        <w:rPr>
          <w:rFonts w:ascii="Verdana" w:hAnsi="Verdana" w:cs="Times New Roman"/>
          <w:color w:val="595959" w:themeColor="text1" w:themeTint="A6"/>
          <w:sz w:val="16"/>
          <w:szCs w:val="16"/>
          <w:lang w:val="nl-BE"/>
        </w:rPr>
      </w:pPr>
    </w:p>
    <w:p w:rsidR="00DE0597" w:rsidRPr="00DE0597" w:rsidRDefault="00DE0597" w:rsidP="00DE0597">
      <w:pPr>
        <w:pStyle w:val="Paragraphestandard"/>
        <w:spacing w:line="24" w:lineRule="atLeast"/>
        <w:rPr>
          <w:rFonts w:ascii="Verdana" w:hAnsi="Verdana" w:cs="Times New Roman"/>
          <w:color w:val="595959" w:themeColor="text1" w:themeTint="A6"/>
          <w:sz w:val="16"/>
          <w:szCs w:val="16"/>
          <w:lang w:val="nl-BE"/>
        </w:rPr>
      </w:pPr>
    </w:p>
    <w:p w:rsidR="006D6BF1" w:rsidRPr="005F3670" w:rsidRDefault="006348C3" w:rsidP="00854290">
      <w:pPr>
        <w:pStyle w:val="Paragraphestandard"/>
        <w:jc w:val="center"/>
        <w:rPr>
          <w:rFonts w:ascii="Verdana" w:eastAsia="Times New Roman" w:hAnsi="Verdana" w:cs="Verdana-Bold"/>
          <w:b/>
          <w:bCs/>
          <w:color w:val="94D91C"/>
          <w:sz w:val="16"/>
          <w:szCs w:val="16"/>
          <w:lang w:val="en-US"/>
        </w:rPr>
      </w:pPr>
      <w:r>
        <w:rPr>
          <w:rFonts w:ascii="Verdana" w:eastAsia="Times New Roman" w:hAnsi="Verdana" w:cs="Verdana-Bold"/>
          <w:b/>
          <w:bCs/>
          <w:noProof/>
          <w:color w:val="94D91C"/>
          <w:sz w:val="16"/>
          <w:szCs w:val="16"/>
          <w:lang w:val="nl-BE" w:eastAsia="nl-BE"/>
        </w:rPr>
        <w:drawing>
          <wp:inline distT="0" distB="0" distL="0" distR="0">
            <wp:extent cx="1123950" cy="1083487"/>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ELAN_CMYK_NL_vert_pos.jpg"/>
                    <pic:cNvPicPr/>
                  </pic:nvPicPr>
                  <pic:blipFill>
                    <a:blip r:embed="rId8">
                      <a:extLst>
                        <a:ext uri="{28A0092B-C50C-407E-A947-70E740481C1C}">
                          <a14:useLocalDpi xmlns:a14="http://schemas.microsoft.com/office/drawing/2010/main" val="0"/>
                        </a:ext>
                      </a:extLst>
                    </a:blip>
                    <a:stretch>
                      <a:fillRect/>
                    </a:stretch>
                  </pic:blipFill>
                  <pic:spPr>
                    <a:xfrm>
                      <a:off x="0" y="0"/>
                      <a:ext cx="1131197" cy="1090473"/>
                    </a:xfrm>
                    <a:prstGeom prst="rect">
                      <a:avLst/>
                    </a:prstGeom>
                  </pic:spPr>
                </pic:pic>
              </a:graphicData>
            </a:graphic>
          </wp:inline>
        </w:drawing>
      </w:r>
    </w:p>
    <w:sectPr w:rsidR="006D6BF1" w:rsidRPr="005F3670" w:rsidSect="00A45713">
      <w:headerReference w:type="default" r:id="rId9"/>
      <w:footerReference w:type="default" r:id="rId10"/>
      <w:pgSz w:w="11900" w:h="16840"/>
      <w:pgMar w:top="2269" w:right="1552"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F08" w:rsidRDefault="00441F08" w:rsidP="006E3A8F">
      <w:r>
        <w:separator/>
      </w:r>
    </w:p>
  </w:endnote>
  <w:endnote w:type="continuationSeparator" w:id="0">
    <w:p w:rsidR="00441F08" w:rsidRDefault="00441F08" w:rsidP="006E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DD" w:rsidRPr="00532A36" w:rsidRDefault="00B218DD">
    <w:pPr>
      <w:pStyle w:val="Footer"/>
      <w:jc w:val="right"/>
      <w:rPr>
        <w:rFonts w:ascii="Verdana" w:hAnsi="Verdana"/>
        <w:color w:val="008000"/>
        <w:sz w:val="12"/>
        <w:szCs w:val="12"/>
      </w:rPr>
    </w:pPr>
    <w:r w:rsidRPr="00532A36">
      <w:rPr>
        <w:rFonts w:ascii="Verdana" w:hAnsi="Verdana"/>
        <w:color w:val="008000"/>
        <w:sz w:val="12"/>
        <w:szCs w:val="12"/>
      </w:rPr>
      <w:t xml:space="preserve">Page </w:t>
    </w:r>
    <w:r w:rsidRPr="00532A36">
      <w:rPr>
        <w:rFonts w:ascii="Verdana" w:hAnsi="Verdana"/>
        <w:b/>
        <w:color w:val="008000"/>
        <w:sz w:val="12"/>
        <w:szCs w:val="12"/>
      </w:rPr>
      <w:fldChar w:fldCharType="begin"/>
    </w:r>
    <w:r w:rsidRPr="00532A36">
      <w:rPr>
        <w:rFonts w:ascii="Verdana" w:hAnsi="Verdana"/>
        <w:b/>
        <w:color w:val="008000"/>
        <w:sz w:val="12"/>
        <w:szCs w:val="12"/>
      </w:rPr>
      <w:instrText xml:space="preserve"> PAGE </w:instrText>
    </w:r>
    <w:r w:rsidRPr="00532A36">
      <w:rPr>
        <w:rFonts w:ascii="Verdana" w:hAnsi="Verdana"/>
        <w:b/>
        <w:color w:val="008000"/>
        <w:sz w:val="12"/>
        <w:szCs w:val="12"/>
      </w:rPr>
      <w:fldChar w:fldCharType="separate"/>
    </w:r>
    <w:r w:rsidR="004F308A">
      <w:rPr>
        <w:rFonts w:ascii="Verdana" w:hAnsi="Verdana"/>
        <w:b/>
        <w:noProof/>
        <w:color w:val="008000"/>
        <w:sz w:val="12"/>
        <w:szCs w:val="12"/>
      </w:rPr>
      <w:t>3</w:t>
    </w:r>
    <w:r w:rsidRPr="00532A36">
      <w:rPr>
        <w:rFonts w:ascii="Verdana" w:hAnsi="Verdana"/>
        <w:b/>
        <w:color w:val="008000"/>
        <w:sz w:val="12"/>
        <w:szCs w:val="12"/>
      </w:rPr>
      <w:fldChar w:fldCharType="end"/>
    </w:r>
    <w:r w:rsidRPr="00532A36">
      <w:rPr>
        <w:rFonts w:ascii="Verdana" w:hAnsi="Verdana"/>
        <w:color w:val="008000"/>
        <w:sz w:val="12"/>
        <w:szCs w:val="12"/>
      </w:rPr>
      <w:t xml:space="preserve"> of </w:t>
    </w:r>
    <w:r w:rsidRPr="00532A36">
      <w:rPr>
        <w:rFonts w:ascii="Verdana" w:hAnsi="Verdana"/>
        <w:b/>
        <w:color w:val="008000"/>
        <w:sz w:val="12"/>
        <w:szCs w:val="12"/>
      </w:rPr>
      <w:fldChar w:fldCharType="begin"/>
    </w:r>
    <w:r w:rsidRPr="00532A36">
      <w:rPr>
        <w:rFonts w:ascii="Verdana" w:hAnsi="Verdana"/>
        <w:b/>
        <w:color w:val="008000"/>
        <w:sz w:val="12"/>
        <w:szCs w:val="12"/>
      </w:rPr>
      <w:instrText xml:space="preserve"> NUMPAGES  </w:instrText>
    </w:r>
    <w:r w:rsidRPr="00532A36">
      <w:rPr>
        <w:rFonts w:ascii="Verdana" w:hAnsi="Verdana"/>
        <w:b/>
        <w:color w:val="008000"/>
        <w:sz w:val="12"/>
        <w:szCs w:val="12"/>
      </w:rPr>
      <w:fldChar w:fldCharType="separate"/>
    </w:r>
    <w:r w:rsidR="004F308A">
      <w:rPr>
        <w:rFonts w:ascii="Verdana" w:hAnsi="Verdana"/>
        <w:b/>
        <w:noProof/>
        <w:color w:val="008000"/>
        <w:sz w:val="12"/>
        <w:szCs w:val="12"/>
      </w:rPr>
      <w:t>3</w:t>
    </w:r>
    <w:r w:rsidRPr="00532A36">
      <w:rPr>
        <w:rFonts w:ascii="Verdana" w:hAnsi="Verdana"/>
        <w:b/>
        <w:color w:val="008000"/>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F08" w:rsidRDefault="00441F08" w:rsidP="006E3A8F">
      <w:r>
        <w:separator/>
      </w:r>
    </w:p>
  </w:footnote>
  <w:footnote w:type="continuationSeparator" w:id="0">
    <w:p w:rsidR="00441F08" w:rsidRDefault="00441F08" w:rsidP="006E3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DD" w:rsidRDefault="00B218DD">
    <w:pPr>
      <w:pStyle w:val="Header"/>
    </w:pPr>
    <w:r>
      <w:rPr>
        <w:noProof/>
        <w:lang w:val="nl-BE" w:eastAsia="nl-BE"/>
      </w:rPr>
      <w:drawing>
        <wp:anchor distT="0" distB="0" distL="114300" distR="114300" simplePos="0" relativeHeight="251657728" behindDoc="0" locked="0" layoutInCell="1" allowOverlap="1" wp14:anchorId="37693D03" wp14:editId="5B56660B">
          <wp:simplePos x="0" y="0"/>
          <wp:positionH relativeFrom="column">
            <wp:posOffset>-1080135</wp:posOffset>
          </wp:positionH>
          <wp:positionV relativeFrom="paragraph">
            <wp:posOffset>-450850</wp:posOffset>
          </wp:positionV>
          <wp:extent cx="7581900" cy="1250315"/>
          <wp:effectExtent l="19050" t="0" r="0" b="0"/>
          <wp:wrapTight wrapText="bothSides">
            <wp:wrapPolygon edited="0">
              <wp:start x="-54" y="0"/>
              <wp:lineTo x="-54" y="21392"/>
              <wp:lineTo x="21600" y="21392"/>
              <wp:lineTo x="21600" y="0"/>
              <wp:lineTo x="-54" y="0"/>
            </wp:wrapPolygon>
          </wp:wrapTight>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srcRect/>
                  <a:stretch>
                    <a:fillRect/>
                  </a:stretch>
                </pic:blipFill>
                <pic:spPr bwMode="auto">
                  <a:xfrm>
                    <a:off x="0" y="0"/>
                    <a:ext cx="7581900" cy="12503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3A1"/>
    <w:multiLevelType w:val="hybridMultilevel"/>
    <w:tmpl w:val="A77CC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4799C"/>
    <w:multiLevelType w:val="hybridMultilevel"/>
    <w:tmpl w:val="6402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66795"/>
    <w:multiLevelType w:val="hybridMultilevel"/>
    <w:tmpl w:val="05B0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6820D2"/>
    <w:multiLevelType w:val="hybridMultilevel"/>
    <w:tmpl w:val="8E5ABDBE"/>
    <w:lvl w:ilvl="0" w:tplc="9CB8AF1C">
      <w:start w:val="3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07D0B"/>
    <w:multiLevelType w:val="hybridMultilevel"/>
    <w:tmpl w:val="CC42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272629"/>
    <w:multiLevelType w:val="hybridMultilevel"/>
    <w:tmpl w:val="42DA31CA"/>
    <w:lvl w:ilvl="0" w:tplc="9CB8AF1C">
      <w:start w:val="3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E09D0"/>
    <w:multiLevelType w:val="hybridMultilevel"/>
    <w:tmpl w:val="464428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776D51"/>
    <w:multiLevelType w:val="hybridMultilevel"/>
    <w:tmpl w:val="29BE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D08B5"/>
    <w:multiLevelType w:val="hybridMultilevel"/>
    <w:tmpl w:val="5FC8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CE4A8F"/>
    <w:multiLevelType w:val="hybridMultilevel"/>
    <w:tmpl w:val="30CA0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6E1508"/>
    <w:multiLevelType w:val="hybridMultilevel"/>
    <w:tmpl w:val="2904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193026"/>
    <w:multiLevelType w:val="hybridMultilevel"/>
    <w:tmpl w:val="C04A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1443F0"/>
    <w:multiLevelType w:val="hybridMultilevel"/>
    <w:tmpl w:val="46FA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4C196F"/>
    <w:multiLevelType w:val="hybridMultilevel"/>
    <w:tmpl w:val="E9F2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DD52AC"/>
    <w:multiLevelType w:val="hybridMultilevel"/>
    <w:tmpl w:val="B2F85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922C4"/>
    <w:multiLevelType w:val="hybridMultilevel"/>
    <w:tmpl w:val="EB0E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EF4990"/>
    <w:multiLevelType w:val="hybridMultilevel"/>
    <w:tmpl w:val="7896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7408DF"/>
    <w:multiLevelType w:val="hybridMultilevel"/>
    <w:tmpl w:val="B62C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7D01E8"/>
    <w:multiLevelType w:val="hybridMultilevel"/>
    <w:tmpl w:val="AAD42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5E12A2"/>
    <w:multiLevelType w:val="hybridMultilevel"/>
    <w:tmpl w:val="1B64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6713D9"/>
    <w:multiLevelType w:val="hybridMultilevel"/>
    <w:tmpl w:val="3E3CF4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nsid w:val="57C85204"/>
    <w:multiLevelType w:val="hybridMultilevel"/>
    <w:tmpl w:val="5898195C"/>
    <w:lvl w:ilvl="0" w:tplc="8026BC4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94D1D87"/>
    <w:multiLevelType w:val="hybridMultilevel"/>
    <w:tmpl w:val="5898195C"/>
    <w:lvl w:ilvl="0" w:tplc="8026BC4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B2E4731"/>
    <w:multiLevelType w:val="hybridMultilevel"/>
    <w:tmpl w:val="CA9094C8"/>
    <w:lvl w:ilvl="0" w:tplc="8786A16E">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nsid w:val="5BFD3D94"/>
    <w:multiLevelType w:val="hybridMultilevel"/>
    <w:tmpl w:val="277C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4207A3"/>
    <w:multiLevelType w:val="hybridMultilevel"/>
    <w:tmpl w:val="749A9450"/>
    <w:lvl w:ilvl="0" w:tplc="9CB8AF1C">
      <w:start w:val="3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F17DAF"/>
    <w:multiLevelType w:val="hybridMultilevel"/>
    <w:tmpl w:val="7B58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A6138F"/>
    <w:multiLevelType w:val="hybridMultilevel"/>
    <w:tmpl w:val="2CA625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nsid w:val="6FFF6153"/>
    <w:multiLevelType w:val="hybridMultilevel"/>
    <w:tmpl w:val="D77C3D84"/>
    <w:lvl w:ilvl="0" w:tplc="3D5A183A">
      <w:start w:val="1"/>
      <w:numFmt w:val="bullet"/>
      <w:lvlText w:val=""/>
      <w:lvlJc w:val="left"/>
      <w:pPr>
        <w:ind w:left="720" w:hanging="360"/>
      </w:pPr>
      <w:rPr>
        <w:rFonts w:ascii="Symbol" w:hAnsi="Symbol" w:hint="default"/>
        <w:color w:val="05942F"/>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2AE5E9A"/>
    <w:multiLevelType w:val="hybridMultilevel"/>
    <w:tmpl w:val="1128B1C6"/>
    <w:lvl w:ilvl="0" w:tplc="9CB8AF1C">
      <w:start w:val="3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352518D"/>
    <w:multiLevelType w:val="hybridMultilevel"/>
    <w:tmpl w:val="9E6043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nsid w:val="744419A7"/>
    <w:multiLevelType w:val="hybridMultilevel"/>
    <w:tmpl w:val="E41CA5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nsid w:val="762079F1"/>
    <w:multiLevelType w:val="hybridMultilevel"/>
    <w:tmpl w:val="E9AAD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79C77B8"/>
    <w:multiLevelType w:val="hybridMultilevel"/>
    <w:tmpl w:val="2D66FB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nsid w:val="7E3F07C5"/>
    <w:multiLevelType w:val="hybridMultilevel"/>
    <w:tmpl w:val="967EF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11"/>
  </w:num>
  <w:num w:numId="4">
    <w:abstractNumId w:val="14"/>
  </w:num>
  <w:num w:numId="5">
    <w:abstractNumId w:val="3"/>
  </w:num>
  <w:num w:numId="6">
    <w:abstractNumId w:val="24"/>
  </w:num>
  <w:num w:numId="7">
    <w:abstractNumId w:val="8"/>
  </w:num>
  <w:num w:numId="8">
    <w:abstractNumId w:val="2"/>
  </w:num>
  <w:num w:numId="9">
    <w:abstractNumId w:val="18"/>
  </w:num>
  <w:num w:numId="10">
    <w:abstractNumId w:val="5"/>
  </w:num>
  <w:num w:numId="11">
    <w:abstractNumId w:val="6"/>
  </w:num>
  <w:num w:numId="12">
    <w:abstractNumId w:val="29"/>
  </w:num>
  <w:num w:numId="13">
    <w:abstractNumId w:val="25"/>
  </w:num>
  <w:num w:numId="14">
    <w:abstractNumId w:val="12"/>
  </w:num>
  <w:num w:numId="15">
    <w:abstractNumId w:val="15"/>
  </w:num>
  <w:num w:numId="16">
    <w:abstractNumId w:val="13"/>
  </w:num>
  <w:num w:numId="17">
    <w:abstractNumId w:val="0"/>
  </w:num>
  <w:num w:numId="18">
    <w:abstractNumId w:val="9"/>
  </w:num>
  <w:num w:numId="19">
    <w:abstractNumId w:val="34"/>
  </w:num>
  <w:num w:numId="20">
    <w:abstractNumId w:val="1"/>
  </w:num>
  <w:num w:numId="21">
    <w:abstractNumId w:val="7"/>
  </w:num>
  <w:num w:numId="22">
    <w:abstractNumId w:val="26"/>
  </w:num>
  <w:num w:numId="23">
    <w:abstractNumId w:val="20"/>
  </w:num>
  <w:num w:numId="24">
    <w:abstractNumId w:val="4"/>
  </w:num>
  <w:num w:numId="25">
    <w:abstractNumId w:val="22"/>
  </w:num>
  <w:num w:numId="26">
    <w:abstractNumId w:val="21"/>
  </w:num>
  <w:num w:numId="27">
    <w:abstractNumId w:val="10"/>
  </w:num>
  <w:num w:numId="28">
    <w:abstractNumId w:val="17"/>
  </w:num>
  <w:num w:numId="29">
    <w:abstractNumId w:val="16"/>
  </w:num>
  <w:num w:numId="30">
    <w:abstractNumId w:val="32"/>
  </w:num>
  <w:num w:numId="31">
    <w:abstractNumId w:val="33"/>
  </w:num>
  <w:num w:numId="32">
    <w:abstractNumId w:val="30"/>
  </w:num>
  <w:num w:numId="33">
    <w:abstractNumId w:val="27"/>
  </w:num>
  <w:num w:numId="34">
    <w:abstractNumId w:val="2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1761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A8F"/>
    <w:rsid w:val="000004D3"/>
    <w:rsid w:val="00002F92"/>
    <w:rsid w:val="00005225"/>
    <w:rsid w:val="000075C6"/>
    <w:rsid w:val="00010CD0"/>
    <w:rsid w:val="00016752"/>
    <w:rsid w:val="0001781C"/>
    <w:rsid w:val="00017F8C"/>
    <w:rsid w:val="00020EB4"/>
    <w:rsid w:val="00025285"/>
    <w:rsid w:val="00025343"/>
    <w:rsid w:val="0003004E"/>
    <w:rsid w:val="00040976"/>
    <w:rsid w:val="0004749B"/>
    <w:rsid w:val="00047CF8"/>
    <w:rsid w:val="00051E13"/>
    <w:rsid w:val="00054812"/>
    <w:rsid w:val="00055956"/>
    <w:rsid w:val="000563B2"/>
    <w:rsid w:val="00056DB0"/>
    <w:rsid w:val="000574FB"/>
    <w:rsid w:val="00060F86"/>
    <w:rsid w:val="00062EC2"/>
    <w:rsid w:val="000670CB"/>
    <w:rsid w:val="0007388B"/>
    <w:rsid w:val="00074F9C"/>
    <w:rsid w:val="00075695"/>
    <w:rsid w:val="00080433"/>
    <w:rsid w:val="00080F28"/>
    <w:rsid w:val="00087A97"/>
    <w:rsid w:val="00087CD6"/>
    <w:rsid w:val="00091243"/>
    <w:rsid w:val="00091B90"/>
    <w:rsid w:val="000945A7"/>
    <w:rsid w:val="000963CC"/>
    <w:rsid w:val="0009719E"/>
    <w:rsid w:val="000A0FF1"/>
    <w:rsid w:val="000A2B73"/>
    <w:rsid w:val="000A4E65"/>
    <w:rsid w:val="000A71D7"/>
    <w:rsid w:val="000B0B97"/>
    <w:rsid w:val="000B20D9"/>
    <w:rsid w:val="000B4D76"/>
    <w:rsid w:val="000B5786"/>
    <w:rsid w:val="000B691E"/>
    <w:rsid w:val="000C4F81"/>
    <w:rsid w:val="000C639C"/>
    <w:rsid w:val="000D033A"/>
    <w:rsid w:val="000D1F52"/>
    <w:rsid w:val="000D3090"/>
    <w:rsid w:val="000D4B33"/>
    <w:rsid w:val="000D4E2E"/>
    <w:rsid w:val="000D5674"/>
    <w:rsid w:val="000D7492"/>
    <w:rsid w:val="000E0691"/>
    <w:rsid w:val="000E4A5F"/>
    <w:rsid w:val="000E58F1"/>
    <w:rsid w:val="000E6F89"/>
    <w:rsid w:val="000F3706"/>
    <w:rsid w:val="000F567A"/>
    <w:rsid w:val="000F5E8F"/>
    <w:rsid w:val="000F6D76"/>
    <w:rsid w:val="00104547"/>
    <w:rsid w:val="00104FC4"/>
    <w:rsid w:val="0010626E"/>
    <w:rsid w:val="00106335"/>
    <w:rsid w:val="00107521"/>
    <w:rsid w:val="00107B20"/>
    <w:rsid w:val="00110AA0"/>
    <w:rsid w:val="001114D2"/>
    <w:rsid w:val="00111A43"/>
    <w:rsid w:val="00113911"/>
    <w:rsid w:val="001148E3"/>
    <w:rsid w:val="0011502E"/>
    <w:rsid w:val="001156AA"/>
    <w:rsid w:val="0011670E"/>
    <w:rsid w:val="001227D9"/>
    <w:rsid w:val="00132CB5"/>
    <w:rsid w:val="00135648"/>
    <w:rsid w:val="0013580A"/>
    <w:rsid w:val="00136111"/>
    <w:rsid w:val="00137E3C"/>
    <w:rsid w:val="00140B8C"/>
    <w:rsid w:val="00140C2E"/>
    <w:rsid w:val="00142083"/>
    <w:rsid w:val="001433C7"/>
    <w:rsid w:val="0014599B"/>
    <w:rsid w:val="00150902"/>
    <w:rsid w:val="00152320"/>
    <w:rsid w:val="00173C0F"/>
    <w:rsid w:val="00174054"/>
    <w:rsid w:val="001757C7"/>
    <w:rsid w:val="00181F34"/>
    <w:rsid w:val="00182434"/>
    <w:rsid w:val="0018499A"/>
    <w:rsid w:val="00185908"/>
    <w:rsid w:val="00186453"/>
    <w:rsid w:val="001873D6"/>
    <w:rsid w:val="0019122C"/>
    <w:rsid w:val="0019148D"/>
    <w:rsid w:val="00192B91"/>
    <w:rsid w:val="00192D77"/>
    <w:rsid w:val="001A0910"/>
    <w:rsid w:val="001A36B7"/>
    <w:rsid w:val="001A6547"/>
    <w:rsid w:val="001A7411"/>
    <w:rsid w:val="001B00A6"/>
    <w:rsid w:val="001B03F5"/>
    <w:rsid w:val="001B23D0"/>
    <w:rsid w:val="001B3402"/>
    <w:rsid w:val="001B4313"/>
    <w:rsid w:val="001B64D9"/>
    <w:rsid w:val="001B69C2"/>
    <w:rsid w:val="001B7819"/>
    <w:rsid w:val="001C24F8"/>
    <w:rsid w:val="001C353D"/>
    <w:rsid w:val="001C51C0"/>
    <w:rsid w:val="001C6A35"/>
    <w:rsid w:val="001D1039"/>
    <w:rsid w:val="001D2373"/>
    <w:rsid w:val="001D2DB5"/>
    <w:rsid w:val="001D5B04"/>
    <w:rsid w:val="001D67A4"/>
    <w:rsid w:val="001E2B0A"/>
    <w:rsid w:val="001E399D"/>
    <w:rsid w:val="001E45B4"/>
    <w:rsid w:val="001E5041"/>
    <w:rsid w:val="001E7BBA"/>
    <w:rsid w:val="001F154C"/>
    <w:rsid w:val="001F766E"/>
    <w:rsid w:val="002002D2"/>
    <w:rsid w:val="00200F2F"/>
    <w:rsid w:val="00203D87"/>
    <w:rsid w:val="002065A7"/>
    <w:rsid w:val="00210389"/>
    <w:rsid w:val="00213F80"/>
    <w:rsid w:val="002152CF"/>
    <w:rsid w:val="00216992"/>
    <w:rsid w:val="00216DAE"/>
    <w:rsid w:val="002219EF"/>
    <w:rsid w:val="002253E0"/>
    <w:rsid w:val="00227F35"/>
    <w:rsid w:val="00231746"/>
    <w:rsid w:val="002342ED"/>
    <w:rsid w:val="00235653"/>
    <w:rsid w:val="0023645B"/>
    <w:rsid w:val="002372B1"/>
    <w:rsid w:val="00240936"/>
    <w:rsid w:val="0024212D"/>
    <w:rsid w:val="00244608"/>
    <w:rsid w:val="00244D69"/>
    <w:rsid w:val="00246D60"/>
    <w:rsid w:val="00247837"/>
    <w:rsid w:val="00250689"/>
    <w:rsid w:val="00252155"/>
    <w:rsid w:val="00252DE9"/>
    <w:rsid w:val="00253565"/>
    <w:rsid w:val="00254BFE"/>
    <w:rsid w:val="00256215"/>
    <w:rsid w:val="0025626D"/>
    <w:rsid w:val="00257A65"/>
    <w:rsid w:val="002600C1"/>
    <w:rsid w:val="00262023"/>
    <w:rsid w:val="002626C7"/>
    <w:rsid w:val="00266B0D"/>
    <w:rsid w:val="00266E2F"/>
    <w:rsid w:val="00267E12"/>
    <w:rsid w:val="00270378"/>
    <w:rsid w:val="0027126F"/>
    <w:rsid w:val="00273D5A"/>
    <w:rsid w:val="00274DA1"/>
    <w:rsid w:val="00281C4E"/>
    <w:rsid w:val="0028530E"/>
    <w:rsid w:val="002860B4"/>
    <w:rsid w:val="00290B55"/>
    <w:rsid w:val="00291261"/>
    <w:rsid w:val="00292741"/>
    <w:rsid w:val="002936D0"/>
    <w:rsid w:val="00294D01"/>
    <w:rsid w:val="00296C80"/>
    <w:rsid w:val="00297CEE"/>
    <w:rsid w:val="00297EC9"/>
    <w:rsid w:val="002A28FE"/>
    <w:rsid w:val="002A2B9D"/>
    <w:rsid w:val="002A3B8D"/>
    <w:rsid w:val="002A51E6"/>
    <w:rsid w:val="002A5E10"/>
    <w:rsid w:val="002A6BB6"/>
    <w:rsid w:val="002A7817"/>
    <w:rsid w:val="002A7E63"/>
    <w:rsid w:val="002B333B"/>
    <w:rsid w:val="002B738E"/>
    <w:rsid w:val="002C35ED"/>
    <w:rsid w:val="002C55C6"/>
    <w:rsid w:val="002D02CC"/>
    <w:rsid w:val="002D0833"/>
    <w:rsid w:val="002D11D8"/>
    <w:rsid w:val="002D79C0"/>
    <w:rsid w:val="002E3445"/>
    <w:rsid w:val="002E3479"/>
    <w:rsid w:val="002E4B43"/>
    <w:rsid w:val="002E6226"/>
    <w:rsid w:val="002E72AD"/>
    <w:rsid w:val="002F0772"/>
    <w:rsid w:val="002F11C0"/>
    <w:rsid w:val="002F1266"/>
    <w:rsid w:val="002F1548"/>
    <w:rsid w:val="002F1A6B"/>
    <w:rsid w:val="002F2FB1"/>
    <w:rsid w:val="002F718F"/>
    <w:rsid w:val="00302D7B"/>
    <w:rsid w:val="0030311D"/>
    <w:rsid w:val="00311E9F"/>
    <w:rsid w:val="00313A8E"/>
    <w:rsid w:val="003144EC"/>
    <w:rsid w:val="00316111"/>
    <w:rsid w:val="00317438"/>
    <w:rsid w:val="0032103C"/>
    <w:rsid w:val="0032274D"/>
    <w:rsid w:val="00330A19"/>
    <w:rsid w:val="00334BEF"/>
    <w:rsid w:val="00335384"/>
    <w:rsid w:val="00340ADD"/>
    <w:rsid w:val="003428D5"/>
    <w:rsid w:val="00342AB5"/>
    <w:rsid w:val="003442E8"/>
    <w:rsid w:val="00350A46"/>
    <w:rsid w:val="00352FC1"/>
    <w:rsid w:val="003531DF"/>
    <w:rsid w:val="0035345E"/>
    <w:rsid w:val="00355736"/>
    <w:rsid w:val="00360D28"/>
    <w:rsid w:val="0036290F"/>
    <w:rsid w:val="00362EA8"/>
    <w:rsid w:val="00362F37"/>
    <w:rsid w:val="00364919"/>
    <w:rsid w:val="003654CC"/>
    <w:rsid w:val="003701D1"/>
    <w:rsid w:val="003725EB"/>
    <w:rsid w:val="003728C0"/>
    <w:rsid w:val="00373041"/>
    <w:rsid w:val="003759EC"/>
    <w:rsid w:val="00375D91"/>
    <w:rsid w:val="00377964"/>
    <w:rsid w:val="00381B56"/>
    <w:rsid w:val="0038311E"/>
    <w:rsid w:val="003839B1"/>
    <w:rsid w:val="003839C7"/>
    <w:rsid w:val="0038484F"/>
    <w:rsid w:val="0038609A"/>
    <w:rsid w:val="00387736"/>
    <w:rsid w:val="00387C98"/>
    <w:rsid w:val="0039355B"/>
    <w:rsid w:val="00394469"/>
    <w:rsid w:val="00394D46"/>
    <w:rsid w:val="003A0E59"/>
    <w:rsid w:val="003A2C01"/>
    <w:rsid w:val="003A4962"/>
    <w:rsid w:val="003A796D"/>
    <w:rsid w:val="003A7B77"/>
    <w:rsid w:val="003A7DA5"/>
    <w:rsid w:val="003B130A"/>
    <w:rsid w:val="003B157A"/>
    <w:rsid w:val="003B1595"/>
    <w:rsid w:val="003B16FE"/>
    <w:rsid w:val="003B21A9"/>
    <w:rsid w:val="003B4524"/>
    <w:rsid w:val="003B4FCD"/>
    <w:rsid w:val="003B79C6"/>
    <w:rsid w:val="003C0ADB"/>
    <w:rsid w:val="003C1AE4"/>
    <w:rsid w:val="003C3C26"/>
    <w:rsid w:val="003C6750"/>
    <w:rsid w:val="003C6CB8"/>
    <w:rsid w:val="003D098A"/>
    <w:rsid w:val="003D10AC"/>
    <w:rsid w:val="003D13EE"/>
    <w:rsid w:val="003D1677"/>
    <w:rsid w:val="003D1E03"/>
    <w:rsid w:val="003E0BDA"/>
    <w:rsid w:val="003F62A3"/>
    <w:rsid w:val="003F6E6F"/>
    <w:rsid w:val="00400787"/>
    <w:rsid w:val="00401FDA"/>
    <w:rsid w:val="00404CA3"/>
    <w:rsid w:val="004064B4"/>
    <w:rsid w:val="004105FA"/>
    <w:rsid w:val="0041432A"/>
    <w:rsid w:val="00415394"/>
    <w:rsid w:val="00417695"/>
    <w:rsid w:val="0042206B"/>
    <w:rsid w:val="00424378"/>
    <w:rsid w:val="004365DE"/>
    <w:rsid w:val="00441F08"/>
    <w:rsid w:val="0044240F"/>
    <w:rsid w:val="0044373B"/>
    <w:rsid w:val="00447CD4"/>
    <w:rsid w:val="00450A37"/>
    <w:rsid w:val="00454AF0"/>
    <w:rsid w:val="0045510B"/>
    <w:rsid w:val="00462FF7"/>
    <w:rsid w:val="004641D5"/>
    <w:rsid w:val="00470071"/>
    <w:rsid w:val="0047143F"/>
    <w:rsid w:val="004765D0"/>
    <w:rsid w:val="00477542"/>
    <w:rsid w:val="00477E18"/>
    <w:rsid w:val="00481A8A"/>
    <w:rsid w:val="00482D83"/>
    <w:rsid w:val="004854BA"/>
    <w:rsid w:val="00485689"/>
    <w:rsid w:val="00491440"/>
    <w:rsid w:val="004933F5"/>
    <w:rsid w:val="00493446"/>
    <w:rsid w:val="00494886"/>
    <w:rsid w:val="00495DE1"/>
    <w:rsid w:val="004973A7"/>
    <w:rsid w:val="004A6779"/>
    <w:rsid w:val="004B2BA2"/>
    <w:rsid w:val="004B4768"/>
    <w:rsid w:val="004B7101"/>
    <w:rsid w:val="004C09E4"/>
    <w:rsid w:val="004C1531"/>
    <w:rsid w:val="004C2556"/>
    <w:rsid w:val="004C384F"/>
    <w:rsid w:val="004C3B30"/>
    <w:rsid w:val="004C68F8"/>
    <w:rsid w:val="004C6E9E"/>
    <w:rsid w:val="004C6EC8"/>
    <w:rsid w:val="004C793F"/>
    <w:rsid w:val="004D1534"/>
    <w:rsid w:val="004D45A3"/>
    <w:rsid w:val="004D49FA"/>
    <w:rsid w:val="004D5657"/>
    <w:rsid w:val="004D6832"/>
    <w:rsid w:val="004E30C4"/>
    <w:rsid w:val="004E3613"/>
    <w:rsid w:val="004E396D"/>
    <w:rsid w:val="004E4576"/>
    <w:rsid w:val="004E5BA2"/>
    <w:rsid w:val="004E79D2"/>
    <w:rsid w:val="004F308A"/>
    <w:rsid w:val="004F319B"/>
    <w:rsid w:val="004F41D1"/>
    <w:rsid w:val="004F7B68"/>
    <w:rsid w:val="00501090"/>
    <w:rsid w:val="00501DDE"/>
    <w:rsid w:val="00502910"/>
    <w:rsid w:val="005035BA"/>
    <w:rsid w:val="00503E7B"/>
    <w:rsid w:val="005040DB"/>
    <w:rsid w:val="0050460C"/>
    <w:rsid w:val="00505560"/>
    <w:rsid w:val="0050576B"/>
    <w:rsid w:val="00506A71"/>
    <w:rsid w:val="00510340"/>
    <w:rsid w:val="00510538"/>
    <w:rsid w:val="0051177B"/>
    <w:rsid w:val="00514015"/>
    <w:rsid w:val="00515EEF"/>
    <w:rsid w:val="00520EE2"/>
    <w:rsid w:val="0052130F"/>
    <w:rsid w:val="0052177C"/>
    <w:rsid w:val="0053005E"/>
    <w:rsid w:val="005301AF"/>
    <w:rsid w:val="00530CBD"/>
    <w:rsid w:val="00530E18"/>
    <w:rsid w:val="00532A36"/>
    <w:rsid w:val="00533473"/>
    <w:rsid w:val="00535F6B"/>
    <w:rsid w:val="00541234"/>
    <w:rsid w:val="005415C3"/>
    <w:rsid w:val="00542E82"/>
    <w:rsid w:val="0055063B"/>
    <w:rsid w:val="00553497"/>
    <w:rsid w:val="005553AA"/>
    <w:rsid w:val="00555FB5"/>
    <w:rsid w:val="00557F9C"/>
    <w:rsid w:val="00560576"/>
    <w:rsid w:val="00564A35"/>
    <w:rsid w:val="00565E85"/>
    <w:rsid w:val="00566709"/>
    <w:rsid w:val="00566B07"/>
    <w:rsid w:val="005674C0"/>
    <w:rsid w:val="005712A5"/>
    <w:rsid w:val="00572313"/>
    <w:rsid w:val="005746A0"/>
    <w:rsid w:val="00574EDE"/>
    <w:rsid w:val="00576A01"/>
    <w:rsid w:val="0058004B"/>
    <w:rsid w:val="00586D06"/>
    <w:rsid w:val="00592126"/>
    <w:rsid w:val="00597B4A"/>
    <w:rsid w:val="005A1B81"/>
    <w:rsid w:val="005A4109"/>
    <w:rsid w:val="005A4E68"/>
    <w:rsid w:val="005B3EDE"/>
    <w:rsid w:val="005B5743"/>
    <w:rsid w:val="005C0AC9"/>
    <w:rsid w:val="005C1209"/>
    <w:rsid w:val="005C6266"/>
    <w:rsid w:val="005C6ED0"/>
    <w:rsid w:val="005C719A"/>
    <w:rsid w:val="005C7704"/>
    <w:rsid w:val="005C7F55"/>
    <w:rsid w:val="005D22F8"/>
    <w:rsid w:val="005D691A"/>
    <w:rsid w:val="005D7DF6"/>
    <w:rsid w:val="005E0E38"/>
    <w:rsid w:val="005E2AE2"/>
    <w:rsid w:val="005E3CB4"/>
    <w:rsid w:val="005E4B5A"/>
    <w:rsid w:val="005E644F"/>
    <w:rsid w:val="005E6EEE"/>
    <w:rsid w:val="005F2E5A"/>
    <w:rsid w:val="005F3670"/>
    <w:rsid w:val="005F729B"/>
    <w:rsid w:val="00603773"/>
    <w:rsid w:val="0060680A"/>
    <w:rsid w:val="00611978"/>
    <w:rsid w:val="00614399"/>
    <w:rsid w:val="00616924"/>
    <w:rsid w:val="00620A93"/>
    <w:rsid w:val="00620AA9"/>
    <w:rsid w:val="00620BCE"/>
    <w:rsid w:val="00621F09"/>
    <w:rsid w:val="006225DC"/>
    <w:rsid w:val="006245EE"/>
    <w:rsid w:val="006278B7"/>
    <w:rsid w:val="0063382E"/>
    <w:rsid w:val="006348C3"/>
    <w:rsid w:val="006369EC"/>
    <w:rsid w:val="00640917"/>
    <w:rsid w:val="006427CA"/>
    <w:rsid w:val="00642C66"/>
    <w:rsid w:val="006433FE"/>
    <w:rsid w:val="00645A8D"/>
    <w:rsid w:val="0064690E"/>
    <w:rsid w:val="00652438"/>
    <w:rsid w:val="0065674B"/>
    <w:rsid w:val="0066088D"/>
    <w:rsid w:val="006644DC"/>
    <w:rsid w:val="00667E4C"/>
    <w:rsid w:val="00675761"/>
    <w:rsid w:val="00681812"/>
    <w:rsid w:val="00685228"/>
    <w:rsid w:val="006859F9"/>
    <w:rsid w:val="006877DE"/>
    <w:rsid w:val="00695F70"/>
    <w:rsid w:val="00696FBF"/>
    <w:rsid w:val="006A3170"/>
    <w:rsid w:val="006A3ECD"/>
    <w:rsid w:val="006A69AF"/>
    <w:rsid w:val="006A7BD5"/>
    <w:rsid w:val="006B30A1"/>
    <w:rsid w:val="006B47E2"/>
    <w:rsid w:val="006B503A"/>
    <w:rsid w:val="006B51E3"/>
    <w:rsid w:val="006B5558"/>
    <w:rsid w:val="006C0C9A"/>
    <w:rsid w:val="006C0FFB"/>
    <w:rsid w:val="006C30D6"/>
    <w:rsid w:val="006C7E93"/>
    <w:rsid w:val="006D4C6D"/>
    <w:rsid w:val="006D5007"/>
    <w:rsid w:val="006D6A8E"/>
    <w:rsid w:val="006D6BF1"/>
    <w:rsid w:val="006D7424"/>
    <w:rsid w:val="006E0132"/>
    <w:rsid w:val="006E0890"/>
    <w:rsid w:val="006E3A8F"/>
    <w:rsid w:val="006E4B71"/>
    <w:rsid w:val="006E536F"/>
    <w:rsid w:val="006E5ED8"/>
    <w:rsid w:val="006F0C1C"/>
    <w:rsid w:val="006F39D3"/>
    <w:rsid w:val="006F402E"/>
    <w:rsid w:val="00700E5B"/>
    <w:rsid w:val="00703305"/>
    <w:rsid w:val="00704581"/>
    <w:rsid w:val="00707B2C"/>
    <w:rsid w:val="00707D9D"/>
    <w:rsid w:val="00710B79"/>
    <w:rsid w:val="00712AEA"/>
    <w:rsid w:val="007132B1"/>
    <w:rsid w:val="00714429"/>
    <w:rsid w:val="00714F08"/>
    <w:rsid w:val="00717E9E"/>
    <w:rsid w:val="0072210C"/>
    <w:rsid w:val="00724EA9"/>
    <w:rsid w:val="0072679C"/>
    <w:rsid w:val="0073338E"/>
    <w:rsid w:val="00734F19"/>
    <w:rsid w:val="0073769D"/>
    <w:rsid w:val="007378CD"/>
    <w:rsid w:val="007403D2"/>
    <w:rsid w:val="00740CA0"/>
    <w:rsid w:val="00740F0A"/>
    <w:rsid w:val="00741E22"/>
    <w:rsid w:val="00754E2F"/>
    <w:rsid w:val="007572F8"/>
    <w:rsid w:val="0075769E"/>
    <w:rsid w:val="00757E44"/>
    <w:rsid w:val="00765F50"/>
    <w:rsid w:val="007671A6"/>
    <w:rsid w:val="007704CA"/>
    <w:rsid w:val="00772212"/>
    <w:rsid w:val="00772EF1"/>
    <w:rsid w:val="00786DA1"/>
    <w:rsid w:val="00794127"/>
    <w:rsid w:val="00795E2D"/>
    <w:rsid w:val="007A490E"/>
    <w:rsid w:val="007A7445"/>
    <w:rsid w:val="007B0F4F"/>
    <w:rsid w:val="007B15E8"/>
    <w:rsid w:val="007B1FFD"/>
    <w:rsid w:val="007B276E"/>
    <w:rsid w:val="007B2CF5"/>
    <w:rsid w:val="007B43A7"/>
    <w:rsid w:val="007C27D7"/>
    <w:rsid w:val="007C5897"/>
    <w:rsid w:val="007C5DD4"/>
    <w:rsid w:val="007D08D3"/>
    <w:rsid w:val="007D6142"/>
    <w:rsid w:val="007D772F"/>
    <w:rsid w:val="007E0DAD"/>
    <w:rsid w:val="007E15D5"/>
    <w:rsid w:val="007E16FB"/>
    <w:rsid w:val="007E1756"/>
    <w:rsid w:val="007E328E"/>
    <w:rsid w:val="007E34AE"/>
    <w:rsid w:val="007E3FB7"/>
    <w:rsid w:val="007F0CC1"/>
    <w:rsid w:val="007F102B"/>
    <w:rsid w:val="0080698B"/>
    <w:rsid w:val="00810F34"/>
    <w:rsid w:val="008111B3"/>
    <w:rsid w:val="00811BC4"/>
    <w:rsid w:val="008122C3"/>
    <w:rsid w:val="008132BC"/>
    <w:rsid w:val="00813FA8"/>
    <w:rsid w:val="008142E9"/>
    <w:rsid w:val="00814F1E"/>
    <w:rsid w:val="00815252"/>
    <w:rsid w:val="0081543C"/>
    <w:rsid w:val="0081546C"/>
    <w:rsid w:val="00817107"/>
    <w:rsid w:val="00820A1C"/>
    <w:rsid w:val="008230C3"/>
    <w:rsid w:val="00823339"/>
    <w:rsid w:val="00834D97"/>
    <w:rsid w:val="00834E68"/>
    <w:rsid w:val="00835D35"/>
    <w:rsid w:val="00836CC5"/>
    <w:rsid w:val="00840197"/>
    <w:rsid w:val="0084057F"/>
    <w:rsid w:val="00840B67"/>
    <w:rsid w:val="0084718E"/>
    <w:rsid w:val="008519BF"/>
    <w:rsid w:val="00853636"/>
    <w:rsid w:val="008541F4"/>
    <w:rsid w:val="00854290"/>
    <w:rsid w:val="00854B80"/>
    <w:rsid w:val="00857519"/>
    <w:rsid w:val="00862440"/>
    <w:rsid w:val="00864009"/>
    <w:rsid w:val="00864FDF"/>
    <w:rsid w:val="00866AC3"/>
    <w:rsid w:val="00871F58"/>
    <w:rsid w:val="008754B6"/>
    <w:rsid w:val="008763C2"/>
    <w:rsid w:val="00876B16"/>
    <w:rsid w:val="00876FB6"/>
    <w:rsid w:val="0087721E"/>
    <w:rsid w:val="00881E4A"/>
    <w:rsid w:val="00887052"/>
    <w:rsid w:val="00893ADC"/>
    <w:rsid w:val="008964E1"/>
    <w:rsid w:val="00896E2D"/>
    <w:rsid w:val="008A0F72"/>
    <w:rsid w:val="008B0C93"/>
    <w:rsid w:val="008B47B2"/>
    <w:rsid w:val="008B6C90"/>
    <w:rsid w:val="008C3088"/>
    <w:rsid w:val="008C52E4"/>
    <w:rsid w:val="008C6C66"/>
    <w:rsid w:val="008C7BD4"/>
    <w:rsid w:val="008D1365"/>
    <w:rsid w:val="008D45D4"/>
    <w:rsid w:val="008E0530"/>
    <w:rsid w:val="008E06A9"/>
    <w:rsid w:val="008E1015"/>
    <w:rsid w:val="008E2B3F"/>
    <w:rsid w:val="008E2F8E"/>
    <w:rsid w:val="008E4DB4"/>
    <w:rsid w:val="008E58C0"/>
    <w:rsid w:val="008F2CD3"/>
    <w:rsid w:val="008F4906"/>
    <w:rsid w:val="008F52F6"/>
    <w:rsid w:val="008F6011"/>
    <w:rsid w:val="00900238"/>
    <w:rsid w:val="00901A9D"/>
    <w:rsid w:val="009028BD"/>
    <w:rsid w:val="00903C97"/>
    <w:rsid w:val="0091213D"/>
    <w:rsid w:val="009201BA"/>
    <w:rsid w:val="00922C2C"/>
    <w:rsid w:val="00923623"/>
    <w:rsid w:val="00925130"/>
    <w:rsid w:val="009253FB"/>
    <w:rsid w:val="009270C9"/>
    <w:rsid w:val="00931140"/>
    <w:rsid w:val="0093288D"/>
    <w:rsid w:val="00933066"/>
    <w:rsid w:val="0093353F"/>
    <w:rsid w:val="00933A7A"/>
    <w:rsid w:val="0093507B"/>
    <w:rsid w:val="009400AC"/>
    <w:rsid w:val="00940145"/>
    <w:rsid w:val="0094168E"/>
    <w:rsid w:val="00941F71"/>
    <w:rsid w:val="00946F1D"/>
    <w:rsid w:val="009508C8"/>
    <w:rsid w:val="00951C41"/>
    <w:rsid w:val="00957B67"/>
    <w:rsid w:val="00962265"/>
    <w:rsid w:val="0096249E"/>
    <w:rsid w:val="00964C72"/>
    <w:rsid w:val="00965078"/>
    <w:rsid w:val="00971E16"/>
    <w:rsid w:val="00972445"/>
    <w:rsid w:val="00975FAE"/>
    <w:rsid w:val="00977E4C"/>
    <w:rsid w:val="00982258"/>
    <w:rsid w:val="00983B37"/>
    <w:rsid w:val="00983CA7"/>
    <w:rsid w:val="009847BE"/>
    <w:rsid w:val="00984CFC"/>
    <w:rsid w:val="00986D86"/>
    <w:rsid w:val="00987D3D"/>
    <w:rsid w:val="00987D6F"/>
    <w:rsid w:val="0099374D"/>
    <w:rsid w:val="009942F5"/>
    <w:rsid w:val="00994EA2"/>
    <w:rsid w:val="00995ADF"/>
    <w:rsid w:val="009A1B6A"/>
    <w:rsid w:val="009A1DA5"/>
    <w:rsid w:val="009A2CD5"/>
    <w:rsid w:val="009A2CDF"/>
    <w:rsid w:val="009A42DA"/>
    <w:rsid w:val="009A75A6"/>
    <w:rsid w:val="009B0CC5"/>
    <w:rsid w:val="009B1065"/>
    <w:rsid w:val="009B2FA2"/>
    <w:rsid w:val="009B38DC"/>
    <w:rsid w:val="009B6F82"/>
    <w:rsid w:val="009C0B49"/>
    <w:rsid w:val="009C0FCF"/>
    <w:rsid w:val="009C121D"/>
    <w:rsid w:val="009C2B1C"/>
    <w:rsid w:val="009C4464"/>
    <w:rsid w:val="009C4516"/>
    <w:rsid w:val="009C5EC7"/>
    <w:rsid w:val="009C6318"/>
    <w:rsid w:val="009C7A09"/>
    <w:rsid w:val="009D1B05"/>
    <w:rsid w:val="009D1C2E"/>
    <w:rsid w:val="009D5823"/>
    <w:rsid w:val="009E337A"/>
    <w:rsid w:val="009E3E17"/>
    <w:rsid w:val="009E5AEE"/>
    <w:rsid w:val="009F16C1"/>
    <w:rsid w:val="009F4F78"/>
    <w:rsid w:val="009F5B33"/>
    <w:rsid w:val="009F739A"/>
    <w:rsid w:val="00A07949"/>
    <w:rsid w:val="00A163AC"/>
    <w:rsid w:val="00A229F1"/>
    <w:rsid w:val="00A262A1"/>
    <w:rsid w:val="00A269FF"/>
    <w:rsid w:val="00A26F08"/>
    <w:rsid w:val="00A2718F"/>
    <w:rsid w:val="00A30117"/>
    <w:rsid w:val="00A33FD3"/>
    <w:rsid w:val="00A34723"/>
    <w:rsid w:val="00A36C42"/>
    <w:rsid w:val="00A37DC4"/>
    <w:rsid w:val="00A407D1"/>
    <w:rsid w:val="00A42D6D"/>
    <w:rsid w:val="00A430BD"/>
    <w:rsid w:val="00A446AB"/>
    <w:rsid w:val="00A4490D"/>
    <w:rsid w:val="00A44A42"/>
    <w:rsid w:val="00A451DF"/>
    <w:rsid w:val="00A45713"/>
    <w:rsid w:val="00A4676A"/>
    <w:rsid w:val="00A46770"/>
    <w:rsid w:val="00A47361"/>
    <w:rsid w:val="00A4768F"/>
    <w:rsid w:val="00A505E9"/>
    <w:rsid w:val="00A50CEE"/>
    <w:rsid w:val="00A5314F"/>
    <w:rsid w:val="00A54395"/>
    <w:rsid w:val="00A5509D"/>
    <w:rsid w:val="00A55BAE"/>
    <w:rsid w:val="00A60E8E"/>
    <w:rsid w:val="00A731E3"/>
    <w:rsid w:val="00A74A3F"/>
    <w:rsid w:val="00A817C4"/>
    <w:rsid w:val="00A8274A"/>
    <w:rsid w:val="00A83B29"/>
    <w:rsid w:val="00A85247"/>
    <w:rsid w:val="00A94BB5"/>
    <w:rsid w:val="00A964AD"/>
    <w:rsid w:val="00A97D96"/>
    <w:rsid w:val="00AA3DC4"/>
    <w:rsid w:val="00AA455B"/>
    <w:rsid w:val="00AA76E3"/>
    <w:rsid w:val="00AA7DC3"/>
    <w:rsid w:val="00AB0EB1"/>
    <w:rsid w:val="00AB28A2"/>
    <w:rsid w:val="00AB366D"/>
    <w:rsid w:val="00AB3F09"/>
    <w:rsid w:val="00AB41A2"/>
    <w:rsid w:val="00AB4B98"/>
    <w:rsid w:val="00AB6C01"/>
    <w:rsid w:val="00AC0A72"/>
    <w:rsid w:val="00AC6291"/>
    <w:rsid w:val="00AC727E"/>
    <w:rsid w:val="00AC7CD0"/>
    <w:rsid w:val="00AD12F6"/>
    <w:rsid w:val="00AD13DF"/>
    <w:rsid w:val="00AE4A18"/>
    <w:rsid w:val="00AF2659"/>
    <w:rsid w:val="00AF4EEF"/>
    <w:rsid w:val="00AF5007"/>
    <w:rsid w:val="00AF54C0"/>
    <w:rsid w:val="00B031B4"/>
    <w:rsid w:val="00B04175"/>
    <w:rsid w:val="00B11EB8"/>
    <w:rsid w:val="00B12D26"/>
    <w:rsid w:val="00B13344"/>
    <w:rsid w:val="00B14359"/>
    <w:rsid w:val="00B145EA"/>
    <w:rsid w:val="00B15B43"/>
    <w:rsid w:val="00B15C02"/>
    <w:rsid w:val="00B174FD"/>
    <w:rsid w:val="00B17631"/>
    <w:rsid w:val="00B20FC4"/>
    <w:rsid w:val="00B21281"/>
    <w:rsid w:val="00B218DD"/>
    <w:rsid w:val="00B2227A"/>
    <w:rsid w:val="00B22BC2"/>
    <w:rsid w:val="00B22F10"/>
    <w:rsid w:val="00B24ED1"/>
    <w:rsid w:val="00B259F2"/>
    <w:rsid w:val="00B33921"/>
    <w:rsid w:val="00B33C3E"/>
    <w:rsid w:val="00B34DFE"/>
    <w:rsid w:val="00B34F13"/>
    <w:rsid w:val="00B37A4A"/>
    <w:rsid w:val="00B43C3C"/>
    <w:rsid w:val="00B44C25"/>
    <w:rsid w:val="00B45F29"/>
    <w:rsid w:val="00B47E03"/>
    <w:rsid w:val="00B50BD0"/>
    <w:rsid w:val="00B519AE"/>
    <w:rsid w:val="00B52A4E"/>
    <w:rsid w:val="00B53CE8"/>
    <w:rsid w:val="00B546C7"/>
    <w:rsid w:val="00B54C5D"/>
    <w:rsid w:val="00B55EF1"/>
    <w:rsid w:val="00B60E8F"/>
    <w:rsid w:val="00B6180A"/>
    <w:rsid w:val="00B61E07"/>
    <w:rsid w:val="00B62B7D"/>
    <w:rsid w:val="00B648B7"/>
    <w:rsid w:val="00B70822"/>
    <w:rsid w:val="00B70D3B"/>
    <w:rsid w:val="00B74DA0"/>
    <w:rsid w:val="00B77458"/>
    <w:rsid w:val="00B77DAE"/>
    <w:rsid w:val="00B77F20"/>
    <w:rsid w:val="00B82ABA"/>
    <w:rsid w:val="00B83972"/>
    <w:rsid w:val="00B849D7"/>
    <w:rsid w:val="00B85480"/>
    <w:rsid w:val="00B86317"/>
    <w:rsid w:val="00B86500"/>
    <w:rsid w:val="00B86D40"/>
    <w:rsid w:val="00B901F7"/>
    <w:rsid w:val="00B90751"/>
    <w:rsid w:val="00B92070"/>
    <w:rsid w:val="00B94191"/>
    <w:rsid w:val="00B96F64"/>
    <w:rsid w:val="00BA4489"/>
    <w:rsid w:val="00BA6FE9"/>
    <w:rsid w:val="00BA7344"/>
    <w:rsid w:val="00BB03B3"/>
    <w:rsid w:val="00BB1412"/>
    <w:rsid w:val="00BB64EC"/>
    <w:rsid w:val="00BC09B4"/>
    <w:rsid w:val="00BC22B0"/>
    <w:rsid w:val="00BC2CA7"/>
    <w:rsid w:val="00BC6807"/>
    <w:rsid w:val="00BD21F5"/>
    <w:rsid w:val="00BD2350"/>
    <w:rsid w:val="00BD42A0"/>
    <w:rsid w:val="00BD4490"/>
    <w:rsid w:val="00BD547B"/>
    <w:rsid w:val="00BD55F3"/>
    <w:rsid w:val="00BD5B99"/>
    <w:rsid w:val="00BD6984"/>
    <w:rsid w:val="00BE2F6E"/>
    <w:rsid w:val="00BE586D"/>
    <w:rsid w:val="00BE6308"/>
    <w:rsid w:val="00BF147F"/>
    <w:rsid w:val="00BF3A93"/>
    <w:rsid w:val="00BF4FF4"/>
    <w:rsid w:val="00C01BE3"/>
    <w:rsid w:val="00C05C54"/>
    <w:rsid w:val="00C066A4"/>
    <w:rsid w:val="00C078A0"/>
    <w:rsid w:val="00C14CF3"/>
    <w:rsid w:val="00C15F62"/>
    <w:rsid w:val="00C2166C"/>
    <w:rsid w:val="00C21D37"/>
    <w:rsid w:val="00C34566"/>
    <w:rsid w:val="00C360D2"/>
    <w:rsid w:val="00C41E8A"/>
    <w:rsid w:val="00C42AEA"/>
    <w:rsid w:val="00C43859"/>
    <w:rsid w:val="00C44AFF"/>
    <w:rsid w:val="00C50E9D"/>
    <w:rsid w:val="00C51818"/>
    <w:rsid w:val="00C51A5B"/>
    <w:rsid w:val="00C52953"/>
    <w:rsid w:val="00C52B7D"/>
    <w:rsid w:val="00C610FF"/>
    <w:rsid w:val="00C637AC"/>
    <w:rsid w:val="00C6420E"/>
    <w:rsid w:val="00C6535D"/>
    <w:rsid w:val="00C66481"/>
    <w:rsid w:val="00C718D0"/>
    <w:rsid w:val="00C71B7A"/>
    <w:rsid w:val="00C76E0B"/>
    <w:rsid w:val="00C77587"/>
    <w:rsid w:val="00C822B1"/>
    <w:rsid w:val="00C84256"/>
    <w:rsid w:val="00C8444B"/>
    <w:rsid w:val="00C84815"/>
    <w:rsid w:val="00C97B91"/>
    <w:rsid w:val="00CA131E"/>
    <w:rsid w:val="00CA2492"/>
    <w:rsid w:val="00CA2C0A"/>
    <w:rsid w:val="00CA4361"/>
    <w:rsid w:val="00CA69A8"/>
    <w:rsid w:val="00CA6DEF"/>
    <w:rsid w:val="00CB0B02"/>
    <w:rsid w:val="00CB1C9F"/>
    <w:rsid w:val="00CB2FFC"/>
    <w:rsid w:val="00CB4E9C"/>
    <w:rsid w:val="00CB4FE4"/>
    <w:rsid w:val="00CC0C32"/>
    <w:rsid w:val="00CC1EE9"/>
    <w:rsid w:val="00CC1FB4"/>
    <w:rsid w:val="00CC3126"/>
    <w:rsid w:val="00CC3469"/>
    <w:rsid w:val="00CD44B0"/>
    <w:rsid w:val="00CD7AFF"/>
    <w:rsid w:val="00CE4428"/>
    <w:rsid w:val="00CF2596"/>
    <w:rsid w:val="00CF6787"/>
    <w:rsid w:val="00CF685D"/>
    <w:rsid w:val="00D0117F"/>
    <w:rsid w:val="00D04A1A"/>
    <w:rsid w:val="00D11FEA"/>
    <w:rsid w:val="00D1210A"/>
    <w:rsid w:val="00D17809"/>
    <w:rsid w:val="00D21719"/>
    <w:rsid w:val="00D228F4"/>
    <w:rsid w:val="00D22D11"/>
    <w:rsid w:val="00D24A18"/>
    <w:rsid w:val="00D30BF4"/>
    <w:rsid w:val="00D30C43"/>
    <w:rsid w:val="00D33F06"/>
    <w:rsid w:val="00D347E0"/>
    <w:rsid w:val="00D3560C"/>
    <w:rsid w:val="00D36D02"/>
    <w:rsid w:val="00D37DA9"/>
    <w:rsid w:val="00D43C31"/>
    <w:rsid w:val="00D45523"/>
    <w:rsid w:val="00D55348"/>
    <w:rsid w:val="00D5581E"/>
    <w:rsid w:val="00D57265"/>
    <w:rsid w:val="00D577C1"/>
    <w:rsid w:val="00D62714"/>
    <w:rsid w:val="00D630D3"/>
    <w:rsid w:val="00D6409C"/>
    <w:rsid w:val="00D66963"/>
    <w:rsid w:val="00D72868"/>
    <w:rsid w:val="00D7592A"/>
    <w:rsid w:val="00D77A41"/>
    <w:rsid w:val="00D806BF"/>
    <w:rsid w:val="00D8212B"/>
    <w:rsid w:val="00D86A51"/>
    <w:rsid w:val="00D90C20"/>
    <w:rsid w:val="00D915FA"/>
    <w:rsid w:val="00D93248"/>
    <w:rsid w:val="00D95EDD"/>
    <w:rsid w:val="00D97006"/>
    <w:rsid w:val="00DA1506"/>
    <w:rsid w:val="00DA2562"/>
    <w:rsid w:val="00DA2668"/>
    <w:rsid w:val="00DA35DD"/>
    <w:rsid w:val="00DA6BF5"/>
    <w:rsid w:val="00DB7DC5"/>
    <w:rsid w:val="00DC2809"/>
    <w:rsid w:val="00DC2D95"/>
    <w:rsid w:val="00DC3444"/>
    <w:rsid w:val="00DC388B"/>
    <w:rsid w:val="00DC394B"/>
    <w:rsid w:val="00DD044F"/>
    <w:rsid w:val="00DD5030"/>
    <w:rsid w:val="00DD515E"/>
    <w:rsid w:val="00DD5C0C"/>
    <w:rsid w:val="00DD7BA0"/>
    <w:rsid w:val="00DE0597"/>
    <w:rsid w:val="00DE2476"/>
    <w:rsid w:val="00DE3179"/>
    <w:rsid w:val="00DE42AA"/>
    <w:rsid w:val="00DE644D"/>
    <w:rsid w:val="00DF0634"/>
    <w:rsid w:val="00DF1B6E"/>
    <w:rsid w:val="00DF2979"/>
    <w:rsid w:val="00DF4643"/>
    <w:rsid w:val="00DF5B51"/>
    <w:rsid w:val="00DF5EC2"/>
    <w:rsid w:val="00DF7411"/>
    <w:rsid w:val="00DF7AB7"/>
    <w:rsid w:val="00E0056E"/>
    <w:rsid w:val="00E01D89"/>
    <w:rsid w:val="00E04F4E"/>
    <w:rsid w:val="00E050DA"/>
    <w:rsid w:val="00E0557E"/>
    <w:rsid w:val="00E07418"/>
    <w:rsid w:val="00E07BA6"/>
    <w:rsid w:val="00E121AB"/>
    <w:rsid w:val="00E12D69"/>
    <w:rsid w:val="00E1423D"/>
    <w:rsid w:val="00E16D3C"/>
    <w:rsid w:val="00E21BE6"/>
    <w:rsid w:val="00E248FE"/>
    <w:rsid w:val="00E25B25"/>
    <w:rsid w:val="00E32B47"/>
    <w:rsid w:val="00E32D29"/>
    <w:rsid w:val="00E33F58"/>
    <w:rsid w:val="00E3495A"/>
    <w:rsid w:val="00E35BB3"/>
    <w:rsid w:val="00E363D5"/>
    <w:rsid w:val="00E401D8"/>
    <w:rsid w:val="00E405BD"/>
    <w:rsid w:val="00E41790"/>
    <w:rsid w:val="00E42C15"/>
    <w:rsid w:val="00E46EFD"/>
    <w:rsid w:val="00E501CD"/>
    <w:rsid w:val="00E54FE8"/>
    <w:rsid w:val="00E60A76"/>
    <w:rsid w:val="00E65C8A"/>
    <w:rsid w:val="00E701E9"/>
    <w:rsid w:val="00E70760"/>
    <w:rsid w:val="00E75BB3"/>
    <w:rsid w:val="00E77540"/>
    <w:rsid w:val="00E8229A"/>
    <w:rsid w:val="00E82A99"/>
    <w:rsid w:val="00E8329A"/>
    <w:rsid w:val="00E84836"/>
    <w:rsid w:val="00E85AA7"/>
    <w:rsid w:val="00E867D0"/>
    <w:rsid w:val="00E904D6"/>
    <w:rsid w:val="00E91413"/>
    <w:rsid w:val="00EA1B60"/>
    <w:rsid w:val="00EA28C2"/>
    <w:rsid w:val="00EA2F66"/>
    <w:rsid w:val="00EA3AFA"/>
    <w:rsid w:val="00EA47EE"/>
    <w:rsid w:val="00EA4F50"/>
    <w:rsid w:val="00EA6412"/>
    <w:rsid w:val="00EB3ADB"/>
    <w:rsid w:val="00EB4024"/>
    <w:rsid w:val="00EB61DB"/>
    <w:rsid w:val="00EB6477"/>
    <w:rsid w:val="00EB7DC5"/>
    <w:rsid w:val="00EC4B12"/>
    <w:rsid w:val="00EC6788"/>
    <w:rsid w:val="00EC6F02"/>
    <w:rsid w:val="00EC7113"/>
    <w:rsid w:val="00ED19D8"/>
    <w:rsid w:val="00ED20EB"/>
    <w:rsid w:val="00ED4603"/>
    <w:rsid w:val="00ED4912"/>
    <w:rsid w:val="00ED5FD7"/>
    <w:rsid w:val="00ED65EF"/>
    <w:rsid w:val="00ED7A0F"/>
    <w:rsid w:val="00EE0415"/>
    <w:rsid w:val="00EE46E3"/>
    <w:rsid w:val="00EE53A9"/>
    <w:rsid w:val="00EE68C3"/>
    <w:rsid w:val="00EF3ADC"/>
    <w:rsid w:val="00EF4C1D"/>
    <w:rsid w:val="00F010EA"/>
    <w:rsid w:val="00F03E4A"/>
    <w:rsid w:val="00F11A96"/>
    <w:rsid w:val="00F14884"/>
    <w:rsid w:val="00F14B44"/>
    <w:rsid w:val="00F15DDF"/>
    <w:rsid w:val="00F17700"/>
    <w:rsid w:val="00F23885"/>
    <w:rsid w:val="00F26357"/>
    <w:rsid w:val="00F272F7"/>
    <w:rsid w:val="00F3035C"/>
    <w:rsid w:val="00F304B1"/>
    <w:rsid w:val="00F30AC6"/>
    <w:rsid w:val="00F30D78"/>
    <w:rsid w:val="00F3780E"/>
    <w:rsid w:val="00F37B32"/>
    <w:rsid w:val="00F46E2E"/>
    <w:rsid w:val="00F52EB9"/>
    <w:rsid w:val="00F55EA1"/>
    <w:rsid w:val="00F566DA"/>
    <w:rsid w:val="00F56ACD"/>
    <w:rsid w:val="00F577D8"/>
    <w:rsid w:val="00F62825"/>
    <w:rsid w:val="00F62FEE"/>
    <w:rsid w:val="00F643D6"/>
    <w:rsid w:val="00F66FBB"/>
    <w:rsid w:val="00F675EF"/>
    <w:rsid w:val="00F67D16"/>
    <w:rsid w:val="00F70989"/>
    <w:rsid w:val="00F74CA4"/>
    <w:rsid w:val="00F75137"/>
    <w:rsid w:val="00F75424"/>
    <w:rsid w:val="00F75954"/>
    <w:rsid w:val="00F76ACC"/>
    <w:rsid w:val="00F807DD"/>
    <w:rsid w:val="00F80D04"/>
    <w:rsid w:val="00F80F3F"/>
    <w:rsid w:val="00F82B3F"/>
    <w:rsid w:val="00F83C6B"/>
    <w:rsid w:val="00F85A00"/>
    <w:rsid w:val="00F87A41"/>
    <w:rsid w:val="00F9028C"/>
    <w:rsid w:val="00F93F2C"/>
    <w:rsid w:val="00F95EEA"/>
    <w:rsid w:val="00F97083"/>
    <w:rsid w:val="00F97F46"/>
    <w:rsid w:val="00FA1125"/>
    <w:rsid w:val="00FA29DA"/>
    <w:rsid w:val="00FA7389"/>
    <w:rsid w:val="00FB0BCC"/>
    <w:rsid w:val="00FB11D0"/>
    <w:rsid w:val="00FB2535"/>
    <w:rsid w:val="00FB6081"/>
    <w:rsid w:val="00FB72E6"/>
    <w:rsid w:val="00FC0F42"/>
    <w:rsid w:val="00FC165F"/>
    <w:rsid w:val="00FC2A6A"/>
    <w:rsid w:val="00FC3E57"/>
    <w:rsid w:val="00FD011F"/>
    <w:rsid w:val="00FD1765"/>
    <w:rsid w:val="00FE0B64"/>
    <w:rsid w:val="00FE2C36"/>
    <w:rsid w:val="00FE35C1"/>
    <w:rsid w:val="00FE4062"/>
    <w:rsid w:val="00FE4A28"/>
    <w:rsid w:val="00FE5D48"/>
    <w:rsid w:val="00FF3877"/>
    <w:rsid w:val="00FF516E"/>
    <w:rsid w:val="00FF576C"/>
    <w:rsid w:val="00FF76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6129"/>
    <o:shapelayout v:ext="edit">
      <o:idmap v:ext="edit" data="1"/>
    </o:shapelayout>
  </w:shapeDefaults>
  <w:decimalSymbol w:val=","/>
  <w:listSeparator w:val=";"/>
  <w15:docId w15:val="{58F58103-6E71-4A5E-AB91-0D6B1D14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C0F"/>
    <w:rPr>
      <w:sz w:val="24"/>
      <w:szCs w:val="24"/>
      <w:lang w:val="en-GB" w:eastAsia="fr-FR"/>
    </w:rPr>
  </w:style>
  <w:style w:type="paragraph" w:styleId="Heading1">
    <w:name w:val="heading 1"/>
    <w:aliases w:val="Titre vert 1"/>
    <w:basedOn w:val="Paragraphestandard"/>
    <w:next w:val="Normal"/>
    <w:link w:val="Heading1Char"/>
    <w:uiPriority w:val="9"/>
    <w:qFormat/>
    <w:rsid w:val="00F675EF"/>
    <w:pPr>
      <w:tabs>
        <w:tab w:val="left" w:pos="142"/>
      </w:tabs>
      <w:spacing w:line="240" w:lineRule="auto"/>
      <w:outlineLvl w:val="0"/>
    </w:pPr>
    <w:rPr>
      <w:rFonts w:ascii="Verdana" w:eastAsia="Times New Roman" w:hAnsi="Verdana" w:cs="Verdana"/>
      <w:noProof/>
      <w:color w:val="00634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A8F"/>
    <w:pPr>
      <w:tabs>
        <w:tab w:val="center" w:pos="4703"/>
        <w:tab w:val="right" w:pos="9406"/>
      </w:tabs>
    </w:pPr>
  </w:style>
  <w:style w:type="character" w:customStyle="1" w:styleId="HeaderChar">
    <w:name w:val="Header Char"/>
    <w:basedOn w:val="DefaultParagraphFont"/>
    <w:link w:val="Header"/>
    <w:uiPriority w:val="99"/>
    <w:rsid w:val="006E3A8F"/>
  </w:style>
  <w:style w:type="paragraph" w:styleId="Footer">
    <w:name w:val="footer"/>
    <w:basedOn w:val="Normal"/>
    <w:link w:val="FooterChar"/>
    <w:uiPriority w:val="99"/>
    <w:unhideWhenUsed/>
    <w:rsid w:val="006E3A8F"/>
    <w:pPr>
      <w:tabs>
        <w:tab w:val="center" w:pos="4703"/>
        <w:tab w:val="right" w:pos="9406"/>
      </w:tabs>
    </w:pPr>
  </w:style>
  <w:style w:type="character" w:customStyle="1" w:styleId="FooterChar">
    <w:name w:val="Footer Char"/>
    <w:basedOn w:val="DefaultParagraphFont"/>
    <w:link w:val="Footer"/>
    <w:uiPriority w:val="99"/>
    <w:rsid w:val="006E3A8F"/>
  </w:style>
  <w:style w:type="paragraph" w:styleId="BalloonText">
    <w:name w:val="Balloon Text"/>
    <w:basedOn w:val="Normal"/>
    <w:link w:val="BalloonTextChar"/>
    <w:uiPriority w:val="99"/>
    <w:semiHidden/>
    <w:unhideWhenUsed/>
    <w:rsid w:val="006E3A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3A8F"/>
    <w:rPr>
      <w:rFonts w:ascii="Lucida Grande" w:hAnsi="Lucida Grande" w:cs="Lucida Grande"/>
      <w:sz w:val="18"/>
      <w:szCs w:val="18"/>
    </w:rPr>
  </w:style>
  <w:style w:type="paragraph" w:customStyle="1" w:styleId="Paragraphestandard">
    <w:name w:val="[Paragraphe standard]"/>
    <w:basedOn w:val="Normal"/>
    <w:uiPriority w:val="99"/>
    <w:rsid w:val="006E3A8F"/>
    <w:pPr>
      <w:widowControl w:val="0"/>
      <w:autoSpaceDE w:val="0"/>
      <w:autoSpaceDN w:val="0"/>
      <w:adjustRightInd w:val="0"/>
      <w:spacing w:line="288" w:lineRule="auto"/>
      <w:textAlignment w:val="center"/>
    </w:pPr>
    <w:rPr>
      <w:rFonts w:ascii="MinionPro-Regular" w:hAnsi="MinionPro-Regular" w:cs="MinionPro-Regular"/>
      <w:color w:val="000000"/>
      <w:lang w:val="fr-FR"/>
    </w:rPr>
  </w:style>
  <w:style w:type="paragraph" w:customStyle="1" w:styleId="Styledeparagraphe1">
    <w:name w:val="Style de paragraphe 1"/>
    <w:basedOn w:val="Normal"/>
    <w:uiPriority w:val="99"/>
    <w:rsid w:val="008C7BD4"/>
    <w:pPr>
      <w:widowControl w:val="0"/>
      <w:tabs>
        <w:tab w:val="left" w:pos="3140"/>
      </w:tabs>
      <w:autoSpaceDE w:val="0"/>
      <w:autoSpaceDN w:val="0"/>
      <w:adjustRightInd w:val="0"/>
      <w:spacing w:line="320" w:lineRule="atLeast"/>
      <w:textAlignment w:val="center"/>
    </w:pPr>
    <w:rPr>
      <w:rFonts w:ascii="Verdana" w:hAnsi="Verdana" w:cs="Verdana"/>
      <w:color w:val="000000"/>
      <w:sz w:val="18"/>
      <w:szCs w:val="18"/>
      <w:lang w:val="fr-FR"/>
    </w:rPr>
  </w:style>
  <w:style w:type="table" w:styleId="TableGrid">
    <w:name w:val="Table Grid"/>
    <w:basedOn w:val="TableNormal"/>
    <w:uiPriority w:val="39"/>
    <w:rsid w:val="008C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3FD3"/>
    <w:rPr>
      <w:rFonts w:ascii="Times New Roman" w:eastAsia="Times New Roman" w:hAnsi="Times New Roman"/>
      <w:sz w:val="28"/>
      <w:szCs w:val="20"/>
      <w:lang w:val="fr-BE"/>
    </w:rPr>
  </w:style>
  <w:style w:type="character" w:customStyle="1" w:styleId="BodyTextChar">
    <w:name w:val="Body Text Char"/>
    <w:basedOn w:val="DefaultParagraphFont"/>
    <w:link w:val="BodyText"/>
    <w:rsid w:val="00A33FD3"/>
    <w:rPr>
      <w:rFonts w:ascii="Times New Roman" w:eastAsia="Times New Roman" w:hAnsi="Times New Roman"/>
      <w:sz w:val="28"/>
      <w:lang w:val="fr-BE" w:eastAsia="fr-FR"/>
    </w:rPr>
  </w:style>
  <w:style w:type="character" w:customStyle="1" w:styleId="Heading1Char">
    <w:name w:val="Heading 1 Char"/>
    <w:aliases w:val="Titre vert 1 Char"/>
    <w:basedOn w:val="DefaultParagraphFont"/>
    <w:link w:val="Heading1"/>
    <w:uiPriority w:val="9"/>
    <w:rsid w:val="00F675EF"/>
    <w:rPr>
      <w:rFonts w:ascii="Verdana" w:eastAsia="Times New Roman" w:hAnsi="Verdana" w:cs="Verdana"/>
      <w:noProof/>
      <w:color w:val="006341"/>
      <w:sz w:val="48"/>
      <w:szCs w:val="48"/>
      <w:lang w:val="fr-FR" w:eastAsia="fr-FR"/>
    </w:rPr>
  </w:style>
  <w:style w:type="paragraph" w:styleId="Title">
    <w:name w:val="Title"/>
    <w:aliases w:val="Titre vert 2"/>
    <w:basedOn w:val="Paragraphestandard"/>
    <w:next w:val="Normal"/>
    <w:link w:val="TitleChar"/>
    <w:uiPriority w:val="10"/>
    <w:qFormat/>
    <w:rsid w:val="00F675EF"/>
    <w:rPr>
      <w:rFonts w:ascii="Verdana" w:eastAsia="Times New Roman" w:hAnsi="Verdana" w:cs="Verdana-Bold"/>
      <w:b/>
      <w:bCs/>
      <w:noProof/>
      <w:color w:val="94D91C"/>
      <w:sz w:val="30"/>
      <w:szCs w:val="30"/>
    </w:rPr>
  </w:style>
  <w:style w:type="character" w:customStyle="1" w:styleId="TitleChar">
    <w:name w:val="Title Char"/>
    <w:aliases w:val="Titre vert 2 Char"/>
    <w:basedOn w:val="DefaultParagraphFont"/>
    <w:link w:val="Title"/>
    <w:uiPriority w:val="10"/>
    <w:rsid w:val="00F675EF"/>
    <w:rPr>
      <w:rFonts w:ascii="Verdana" w:eastAsia="Times New Roman" w:hAnsi="Verdana" w:cs="Verdana-Bold"/>
      <w:b/>
      <w:bCs/>
      <w:noProof/>
      <w:color w:val="94D91C"/>
      <w:sz w:val="30"/>
      <w:szCs w:val="30"/>
      <w:lang w:val="fr-FR" w:eastAsia="fr-FR"/>
    </w:rPr>
  </w:style>
  <w:style w:type="paragraph" w:styleId="DocumentMap">
    <w:name w:val="Document Map"/>
    <w:basedOn w:val="Normal"/>
    <w:link w:val="DocumentMapChar"/>
    <w:uiPriority w:val="99"/>
    <w:semiHidden/>
    <w:unhideWhenUsed/>
    <w:rsid w:val="00350A46"/>
    <w:rPr>
      <w:rFonts w:ascii="Tahoma" w:hAnsi="Tahoma" w:cs="Tahoma"/>
      <w:sz w:val="16"/>
      <w:szCs w:val="16"/>
    </w:rPr>
  </w:style>
  <w:style w:type="character" w:customStyle="1" w:styleId="DocumentMapChar">
    <w:name w:val="Document Map Char"/>
    <w:basedOn w:val="DefaultParagraphFont"/>
    <w:link w:val="DocumentMap"/>
    <w:uiPriority w:val="99"/>
    <w:semiHidden/>
    <w:rsid w:val="00350A46"/>
    <w:rPr>
      <w:rFonts w:ascii="Tahoma" w:hAnsi="Tahoma" w:cs="Tahoma"/>
      <w:sz w:val="16"/>
      <w:szCs w:val="16"/>
      <w:lang w:val="en-GB" w:eastAsia="fr-FR"/>
    </w:rPr>
  </w:style>
  <w:style w:type="character" w:styleId="Emphasis">
    <w:name w:val="Emphasis"/>
    <w:basedOn w:val="DefaultParagraphFont"/>
    <w:uiPriority w:val="20"/>
    <w:qFormat/>
    <w:rsid w:val="00450A37"/>
    <w:rPr>
      <w:i/>
      <w:iCs/>
    </w:rPr>
  </w:style>
  <w:style w:type="character" w:styleId="Strong">
    <w:name w:val="Strong"/>
    <w:basedOn w:val="DefaultParagraphFont"/>
    <w:uiPriority w:val="22"/>
    <w:qFormat/>
    <w:rsid w:val="007E15D5"/>
    <w:rPr>
      <w:b/>
      <w:bCs/>
    </w:rPr>
  </w:style>
  <w:style w:type="paragraph" w:styleId="NoSpacing">
    <w:name w:val="No Spacing"/>
    <w:basedOn w:val="Normal"/>
    <w:uiPriority w:val="1"/>
    <w:qFormat/>
    <w:rsid w:val="00152320"/>
    <w:pPr>
      <w:spacing w:line="288" w:lineRule="auto"/>
      <w:contextualSpacing/>
    </w:pPr>
    <w:rPr>
      <w:rFonts w:ascii="Verdana" w:eastAsia="Times New Roman" w:hAnsi="Verdana" w:cs="Arial"/>
      <w:color w:val="000000"/>
      <w:sz w:val="18"/>
      <w:szCs w:val="18"/>
      <w:lang w:val="nl-BE" w:eastAsia="nl-BE"/>
    </w:rPr>
  </w:style>
  <w:style w:type="paragraph" w:styleId="ListParagraph">
    <w:name w:val="List Paragraph"/>
    <w:basedOn w:val="Normal"/>
    <w:link w:val="ListParagraphChar"/>
    <w:uiPriority w:val="34"/>
    <w:qFormat/>
    <w:rsid w:val="00994EA2"/>
    <w:pPr>
      <w:spacing w:after="200" w:line="276" w:lineRule="auto"/>
      <w:ind w:left="720"/>
      <w:contextualSpacing/>
    </w:pPr>
    <w:rPr>
      <w:rFonts w:ascii="Calibri" w:eastAsia="Calibri" w:hAnsi="Calibri"/>
      <w:sz w:val="22"/>
      <w:szCs w:val="22"/>
      <w:lang w:val="nl-BE" w:eastAsia="en-US"/>
    </w:rPr>
  </w:style>
  <w:style w:type="character" w:styleId="CommentReference">
    <w:name w:val="annotation reference"/>
    <w:basedOn w:val="DefaultParagraphFont"/>
    <w:unhideWhenUsed/>
    <w:rsid w:val="000D5674"/>
    <w:rPr>
      <w:sz w:val="16"/>
      <w:szCs w:val="16"/>
    </w:rPr>
  </w:style>
  <w:style w:type="paragraph" w:styleId="CommentText">
    <w:name w:val="annotation text"/>
    <w:basedOn w:val="Normal"/>
    <w:link w:val="CommentTextChar"/>
    <w:unhideWhenUsed/>
    <w:rsid w:val="000D5674"/>
    <w:rPr>
      <w:sz w:val="20"/>
      <w:szCs w:val="20"/>
    </w:rPr>
  </w:style>
  <w:style w:type="character" w:customStyle="1" w:styleId="CommentTextChar">
    <w:name w:val="Comment Text Char"/>
    <w:basedOn w:val="DefaultParagraphFont"/>
    <w:link w:val="CommentText"/>
    <w:rsid w:val="000D5674"/>
    <w:rPr>
      <w:lang w:val="en-GB" w:eastAsia="fr-FR"/>
    </w:rPr>
  </w:style>
  <w:style w:type="paragraph" w:styleId="CommentSubject">
    <w:name w:val="annotation subject"/>
    <w:basedOn w:val="CommentText"/>
    <w:next w:val="CommentText"/>
    <w:link w:val="CommentSubjectChar"/>
    <w:uiPriority w:val="99"/>
    <w:semiHidden/>
    <w:unhideWhenUsed/>
    <w:rsid w:val="000D5674"/>
    <w:rPr>
      <w:b/>
      <w:bCs/>
    </w:rPr>
  </w:style>
  <w:style w:type="character" w:customStyle="1" w:styleId="CommentSubjectChar">
    <w:name w:val="Comment Subject Char"/>
    <w:basedOn w:val="CommentTextChar"/>
    <w:link w:val="CommentSubject"/>
    <w:uiPriority w:val="99"/>
    <w:semiHidden/>
    <w:rsid w:val="000D5674"/>
    <w:rPr>
      <w:b/>
      <w:bCs/>
      <w:lang w:val="en-GB" w:eastAsia="fr-FR"/>
    </w:rPr>
  </w:style>
  <w:style w:type="paragraph" w:styleId="PlainText">
    <w:name w:val="Plain Text"/>
    <w:basedOn w:val="Normal"/>
    <w:link w:val="PlainTextChar"/>
    <w:uiPriority w:val="99"/>
    <w:semiHidden/>
    <w:unhideWhenUsed/>
    <w:rsid w:val="00FC2A6A"/>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FC2A6A"/>
    <w:rPr>
      <w:rFonts w:ascii="Calibri" w:eastAsiaTheme="minorHAnsi" w:hAnsi="Calibri" w:cstheme="minorBidi"/>
      <w:sz w:val="22"/>
      <w:szCs w:val="21"/>
    </w:rPr>
  </w:style>
  <w:style w:type="character" w:styleId="Hyperlink">
    <w:name w:val="Hyperlink"/>
    <w:basedOn w:val="DefaultParagraphFont"/>
    <w:uiPriority w:val="99"/>
    <w:unhideWhenUsed/>
    <w:rsid w:val="00FA1125"/>
    <w:rPr>
      <w:color w:val="0000FF" w:themeColor="hyperlink"/>
      <w:u w:val="single"/>
    </w:rPr>
  </w:style>
  <w:style w:type="paragraph" w:styleId="Revision">
    <w:name w:val="Revision"/>
    <w:hidden/>
    <w:uiPriority w:val="99"/>
    <w:semiHidden/>
    <w:rsid w:val="00FF3877"/>
    <w:rPr>
      <w:sz w:val="24"/>
      <w:szCs w:val="24"/>
      <w:lang w:val="en-GB" w:eastAsia="fr-FR"/>
    </w:rPr>
  </w:style>
  <w:style w:type="character" w:customStyle="1" w:styleId="ListParagraphChar">
    <w:name w:val="List Paragraph Char"/>
    <w:link w:val="ListParagraph"/>
    <w:uiPriority w:val="34"/>
    <w:rsid w:val="002D11D8"/>
    <w:rPr>
      <w:rFonts w:ascii="Calibri" w:eastAsia="Calibri" w:hAnsi="Calibri"/>
      <w:sz w:val="22"/>
      <w:szCs w:val="22"/>
      <w:lang w:val="nl-BE"/>
    </w:rPr>
  </w:style>
  <w:style w:type="paragraph" w:styleId="Subtitle">
    <w:name w:val="Subtitle"/>
    <w:basedOn w:val="Normal"/>
    <w:next w:val="Normal"/>
    <w:link w:val="SubtitleChar"/>
    <w:uiPriority w:val="11"/>
    <w:qFormat/>
    <w:rsid w:val="009350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3507B"/>
    <w:rPr>
      <w:rFonts w:asciiTheme="minorHAnsi" w:eastAsiaTheme="minorEastAsia" w:hAnsiTheme="minorHAnsi" w:cstheme="minorBidi"/>
      <w:color w:val="5A5A5A" w:themeColor="text1" w:themeTint="A5"/>
      <w:spacing w:val="15"/>
      <w:sz w:val="22"/>
      <w:szCs w:val="22"/>
      <w:lang w:val="en-GB" w:eastAsia="fr-FR"/>
    </w:rPr>
  </w:style>
  <w:style w:type="paragraph" w:styleId="NormalWeb">
    <w:name w:val="Normal (Web)"/>
    <w:basedOn w:val="Normal"/>
    <w:uiPriority w:val="99"/>
    <w:semiHidden/>
    <w:unhideWhenUsed/>
    <w:rsid w:val="00A505E9"/>
    <w:pPr>
      <w:spacing w:before="100" w:beforeAutospacing="1" w:after="100" w:afterAutospacing="1"/>
    </w:pPr>
    <w:rPr>
      <w:rFonts w:ascii="Times New Roman" w:eastAsia="Times New Roman" w:hAnsi="Times New Roman"/>
      <w:lang w:val="nl-BE" w:eastAsia="nl-BE"/>
    </w:rPr>
  </w:style>
  <w:style w:type="paragraph" w:styleId="BodyText3">
    <w:name w:val="Body Text 3"/>
    <w:basedOn w:val="Normal"/>
    <w:link w:val="BodyText3Char"/>
    <w:uiPriority w:val="99"/>
    <w:semiHidden/>
    <w:unhideWhenUsed/>
    <w:rsid w:val="000B0B97"/>
    <w:pPr>
      <w:spacing w:after="120"/>
    </w:pPr>
    <w:rPr>
      <w:sz w:val="16"/>
      <w:szCs w:val="16"/>
    </w:rPr>
  </w:style>
  <w:style w:type="character" w:customStyle="1" w:styleId="BodyText3Char">
    <w:name w:val="Body Text 3 Char"/>
    <w:basedOn w:val="DefaultParagraphFont"/>
    <w:link w:val="BodyText3"/>
    <w:uiPriority w:val="99"/>
    <w:semiHidden/>
    <w:rsid w:val="000B0B97"/>
    <w:rPr>
      <w:sz w:val="16"/>
      <w:szCs w:val="16"/>
      <w:lang w:val="en-GB" w:eastAsia="fr-FR"/>
    </w:rPr>
  </w:style>
  <w:style w:type="character" w:styleId="SubtleEmphasis">
    <w:name w:val="Subtle Emphasis"/>
    <w:basedOn w:val="DefaultParagraphFont"/>
    <w:uiPriority w:val="19"/>
    <w:qFormat/>
    <w:rsid w:val="00FB608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71465">
      <w:bodyDiv w:val="1"/>
      <w:marLeft w:val="0"/>
      <w:marRight w:val="0"/>
      <w:marTop w:val="0"/>
      <w:marBottom w:val="0"/>
      <w:divBdr>
        <w:top w:val="none" w:sz="0" w:space="0" w:color="auto"/>
        <w:left w:val="none" w:sz="0" w:space="0" w:color="auto"/>
        <w:bottom w:val="none" w:sz="0" w:space="0" w:color="auto"/>
        <w:right w:val="none" w:sz="0" w:space="0" w:color="auto"/>
      </w:divBdr>
    </w:div>
    <w:div w:id="969163495">
      <w:bodyDiv w:val="1"/>
      <w:marLeft w:val="0"/>
      <w:marRight w:val="0"/>
      <w:marTop w:val="0"/>
      <w:marBottom w:val="0"/>
      <w:divBdr>
        <w:top w:val="none" w:sz="0" w:space="0" w:color="auto"/>
        <w:left w:val="none" w:sz="0" w:space="0" w:color="auto"/>
        <w:bottom w:val="none" w:sz="0" w:space="0" w:color="auto"/>
        <w:right w:val="none" w:sz="0" w:space="0" w:color="auto"/>
      </w:divBdr>
    </w:div>
    <w:div w:id="1018316192">
      <w:bodyDiv w:val="1"/>
      <w:marLeft w:val="0"/>
      <w:marRight w:val="0"/>
      <w:marTop w:val="0"/>
      <w:marBottom w:val="0"/>
      <w:divBdr>
        <w:top w:val="none" w:sz="0" w:space="0" w:color="auto"/>
        <w:left w:val="none" w:sz="0" w:space="0" w:color="auto"/>
        <w:bottom w:val="none" w:sz="0" w:space="0" w:color="auto"/>
        <w:right w:val="none" w:sz="0" w:space="0" w:color="auto"/>
      </w:divBdr>
    </w:div>
    <w:div w:id="1133904846">
      <w:bodyDiv w:val="1"/>
      <w:marLeft w:val="0"/>
      <w:marRight w:val="0"/>
      <w:marTop w:val="0"/>
      <w:marBottom w:val="0"/>
      <w:divBdr>
        <w:top w:val="none" w:sz="0" w:space="0" w:color="auto"/>
        <w:left w:val="none" w:sz="0" w:space="0" w:color="auto"/>
        <w:bottom w:val="none" w:sz="0" w:space="0" w:color="auto"/>
        <w:right w:val="none" w:sz="0" w:space="0" w:color="auto"/>
      </w:divBdr>
    </w:div>
    <w:div w:id="1151823775">
      <w:bodyDiv w:val="1"/>
      <w:marLeft w:val="0"/>
      <w:marRight w:val="0"/>
      <w:marTop w:val="0"/>
      <w:marBottom w:val="0"/>
      <w:divBdr>
        <w:top w:val="none" w:sz="0" w:space="0" w:color="auto"/>
        <w:left w:val="none" w:sz="0" w:space="0" w:color="auto"/>
        <w:bottom w:val="none" w:sz="0" w:space="0" w:color="auto"/>
        <w:right w:val="none" w:sz="0" w:space="0" w:color="auto"/>
      </w:divBdr>
    </w:div>
    <w:div w:id="1237201924">
      <w:bodyDiv w:val="1"/>
      <w:marLeft w:val="0"/>
      <w:marRight w:val="0"/>
      <w:marTop w:val="0"/>
      <w:marBottom w:val="0"/>
      <w:divBdr>
        <w:top w:val="none" w:sz="0" w:space="0" w:color="auto"/>
        <w:left w:val="none" w:sz="0" w:space="0" w:color="auto"/>
        <w:bottom w:val="none" w:sz="0" w:space="0" w:color="auto"/>
        <w:right w:val="none" w:sz="0" w:space="0" w:color="auto"/>
      </w:divBdr>
      <w:divsChild>
        <w:div w:id="1708873029">
          <w:marLeft w:val="0"/>
          <w:marRight w:val="0"/>
          <w:marTop w:val="0"/>
          <w:marBottom w:val="0"/>
          <w:divBdr>
            <w:top w:val="none" w:sz="0" w:space="0" w:color="auto"/>
            <w:left w:val="none" w:sz="0" w:space="0" w:color="auto"/>
            <w:bottom w:val="none" w:sz="0" w:space="0" w:color="auto"/>
            <w:right w:val="none" w:sz="0" w:space="0" w:color="auto"/>
          </w:divBdr>
          <w:divsChild>
            <w:div w:id="1257130786">
              <w:marLeft w:val="0"/>
              <w:marRight w:val="0"/>
              <w:marTop w:val="0"/>
              <w:marBottom w:val="0"/>
              <w:divBdr>
                <w:top w:val="none" w:sz="0" w:space="0" w:color="auto"/>
                <w:left w:val="none" w:sz="0" w:space="0" w:color="auto"/>
                <w:bottom w:val="none" w:sz="0" w:space="0" w:color="auto"/>
                <w:right w:val="none" w:sz="0" w:space="0" w:color="auto"/>
              </w:divBdr>
              <w:divsChild>
                <w:div w:id="1288857819">
                  <w:marLeft w:val="0"/>
                  <w:marRight w:val="0"/>
                  <w:marTop w:val="0"/>
                  <w:marBottom w:val="0"/>
                  <w:divBdr>
                    <w:top w:val="none" w:sz="0" w:space="0" w:color="auto"/>
                    <w:left w:val="none" w:sz="0" w:space="0" w:color="auto"/>
                    <w:bottom w:val="none" w:sz="0" w:space="0" w:color="auto"/>
                    <w:right w:val="none" w:sz="0" w:space="0" w:color="auto"/>
                  </w:divBdr>
                  <w:divsChild>
                    <w:div w:id="1385643134">
                      <w:marLeft w:val="0"/>
                      <w:marRight w:val="0"/>
                      <w:marTop w:val="0"/>
                      <w:marBottom w:val="0"/>
                      <w:divBdr>
                        <w:top w:val="none" w:sz="0" w:space="0" w:color="auto"/>
                        <w:left w:val="none" w:sz="0" w:space="0" w:color="auto"/>
                        <w:bottom w:val="none" w:sz="0" w:space="0" w:color="auto"/>
                        <w:right w:val="none" w:sz="0" w:space="0" w:color="auto"/>
                      </w:divBdr>
                      <w:divsChild>
                        <w:div w:id="2138328268">
                          <w:marLeft w:val="-225"/>
                          <w:marRight w:val="-225"/>
                          <w:marTop w:val="0"/>
                          <w:marBottom w:val="0"/>
                          <w:divBdr>
                            <w:top w:val="none" w:sz="0" w:space="0" w:color="auto"/>
                            <w:left w:val="none" w:sz="0" w:space="0" w:color="auto"/>
                            <w:bottom w:val="none" w:sz="0" w:space="0" w:color="auto"/>
                            <w:right w:val="none" w:sz="0" w:space="0" w:color="auto"/>
                          </w:divBdr>
                          <w:divsChild>
                            <w:div w:id="2231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725099">
      <w:bodyDiv w:val="1"/>
      <w:marLeft w:val="0"/>
      <w:marRight w:val="0"/>
      <w:marTop w:val="0"/>
      <w:marBottom w:val="0"/>
      <w:divBdr>
        <w:top w:val="none" w:sz="0" w:space="0" w:color="auto"/>
        <w:left w:val="none" w:sz="0" w:space="0" w:color="auto"/>
        <w:bottom w:val="none" w:sz="0" w:space="0" w:color="auto"/>
        <w:right w:val="none" w:sz="0" w:space="0" w:color="auto"/>
      </w:divBdr>
    </w:div>
    <w:div w:id="2112050174">
      <w:bodyDiv w:val="1"/>
      <w:marLeft w:val="0"/>
      <w:marRight w:val="0"/>
      <w:marTop w:val="0"/>
      <w:marBottom w:val="0"/>
      <w:divBdr>
        <w:top w:val="none" w:sz="0" w:space="0" w:color="auto"/>
        <w:left w:val="none" w:sz="0" w:space="0" w:color="auto"/>
        <w:bottom w:val="none" w:sz="0" w:space="0" w:color="auto"/>
        <w:right w:val="none" w:sz="0" w:space="0" w:color="auto"/>
      </w:divBdr>
    </w:div>
    <w:div w:id="2120487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B5D89-A3D4-4F86-B292-692D5693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79A4D3CC</Template>
  <TotalTime>228</TotalTime>
  <Pages>3</Pages>
  <Words>716</Words>
  <Characters>3943</Characters>
  <Application>Microsoft Office Word</Application>
  <DocSecurity>0</DocSecurity>
  <Lines>32</Lines>
  <Paragraphs>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Graphiste Freelance</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Audrey Tumelin</dc:creator>
  <cp:lastModifiedBy>Leo De Roeck</cp:lastModifiedBy>
  <cp:revision>11</cp:revision>
  <cp:lastPrinted>2019-11-25T13:20:00Z</cp:lastPrinted>
  <dcterms:created xsi:type="dcterms:W3CDTF">2019-11-14T10:40:00Z</dcterms:created>
  <dcterms:modified xsi:type="dcterms:W3CDTF">2019-11-25T14:34:00Z</dcterms:modified>
</cp:coreProperties>
</file>