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523E" w14:textId="77777777" w:rsidR="008F7829" w:rsidRDefault="008F7829" w:rsidP="008F7829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nl-BE"/>
        </w:rPr>
      </w:pPr>
    </w:p>
    <w:p w14:paraId="4381E333" w14:textId="77777777" w:rsidR="008F7829" w:rsidRPr="00AB1D4E" w:rsidRDefault="008F7829" w:rsidP="00AB1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  <w:lang w:val="nl-BE"/>
        </w:rPr>
      </w:pPr>
      <w:r w:rsidRPr="00AB1D4E">
        <w:rPr>
          <w:rFonts w:ascii="Arial" w:hAnsi="Arial" w:cs="Arial"/>
          <w:b/>
          <w:color w:val="000000"/>
          <w:sz w:val="22"/>
          <w:szCs w:val="22"/>
          <w:lang w:val="nl-BE"/>
        </w:rPr>
        <w:t xml:space="preserve">Verschijningsvorm </w:t>
      </w:r>
      <w:proofErr w:type="spellStart"/>
      <w:r w:rsidRPr="00AB1D4E">
        <w:rPr>
          <w:rFonts w:ascii="Arial" w:hAnsi="Arial" w:cs="Arial"/>
          <w:b/>
          <w:color w:val="000000"/>
          <w:sz w:val="22"/>
          <w:szCs w:val="22"/>
          <w:lang w:val="nl-BE"/>
        </w:rPr>
        <w:t>Crelan</w:t>
      </w:r>
      <w:r w:rsidR="002F1577">
        <w:rPr>
          <w:rFonts w:ascii="Arial" w:hAnsi="Arial" w:cs="Arial"/>
          <w:b/>
          <w:color w:val="000000"/>
          <w:sz w:val="22"/>
          <w:szCs w:val="22"/>
          <w:lang w:val="nl-BE"/>
        </w:rPr>
        <w:t>Co</w:t>
      </w:r>
      <w:proofErr w:type="spellEnd"/>
    </w:p>
    <w:p w14:paraId="68F5EAB9" w14:textId="77777777" w:rsidR="008F7829" w:rsidRDefault="008F7829" w:rsidP="00BA2B0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val="nl-BE"/>
        </w:rPr>
      </w:pPr>
    </w:p>
    <w:p w14:paraId="3D3ABB2F" w14:textId="77777777" w:rsidR="002F1577" w:rsidRPr="002F1577" w:rsidRDefault="002F1577" w:rsidP="002F1577">
      <w:pPr>
        <w:pStyle w:val="Default"/>
        <w:rPr>
          <w:rFonts w:eastAsia="Times New Roman"/>
          <w:sz w:val="22"/>
          <w:szCs w:val="22"/>
        </w:rPr>
      </w:pPr>
    </w:p>
    <w:p w14:paraId="112BDD35" w14:textId="0D892622" w:rsidR="002A0430" w:rsidRPr="002A0430" w:rsidRDefault="002F1577" w:rsidP="002A0430">
      <w:pPr>
        <w:pStyle w:val="Default"/>
        <w:rPr>
          <w:rFonts w:eastAsia="Times New Roman"/>
          <w:sz w:val="22"/>
          <w:szCs w:val="22"/>
        </w:rPr>
      </w:pPr>
      <w:r w:rsidRPr="002F1577">
        <w:rPr>
          <w:rFonts w:eastAsia="Times New Roman"/>
          <w:sz w:val="22"/>
          <w:szCs w:val="22"/>
        </w:rPr>
        <w:t xml:space="preserve"> De Coöperatieve Vennootschap </w:t>
      </w:r>
      <w:r w:rsidRPr="002F1577">
        <w:rPr>
          <w:rFonts w:eastAsia="Times New Roman"/>
          <w:b/>
          <w:sz w:val="22"/>
          <w:szCs w:val="22"/>
        </w:rPr>
        <w:t>"</w:t>
      </w:r>
      <w:proofErr w:type="spellStart"/>
      <w:r w:rsidRPr="002F1577">
        <w:rPr>
          <w:rFonts w:eastAsia="Times New Roman"/>
          <w:b/>
          <w:sz w:val="22"/>
          <w:szCs w:val="22"/>
        </w:rPr>
        <w:t>CrelanCo</w:t>
      </w:r>
      <w:proofErr w:type="spellEnd"/>
      <w:r w:rsidRPr="002F1577">
        <w:rPr>
          <w:rFonts w:eastAsia="Times New Roman"/>
          <w:b/>
          <w:sz w:val="22"/>
          <w:szCs w:val="22"/>
        </w:rPr>
        <w:t>"</w:t>
      </w:r>
      <w:r w:rsidRPr="002F1577">
        <w:rPr>
          <w:rFonts w:eastAsia="Times New Roman"/>
          <w:sz w:val="22"/>
          <w:szCs w:val="22"/>
        </w:rPr>
        <w:t xml:space="preserve">, met maatschappelijke zetel te 1070 Brussel, Sylvain Dupuislaan 251, RPR Brussel 0403.263.840 – BTW BE 403.263.840. De vennootschap werd opgericht bij onderhandse akte verleden op twintig december 1966, bekendgemaakt in de Bijlagen tot het Belgisch Staatsblad van dertien januari 1967 onder nummer 62-2, als "Coöperatieve Deposito- en Kredietkas voor de Landbouw", afgekort </w:t>
      </w:r>
      <w:proofErr w:type="spellStart"/>
      <w:r w:rsidRPr="002F1577">
        <w:rPr>
          <w:rFonts w:eastAsia="Times New Roman"/>
          <w:sz w:val="22"/>
          <w:szCs w:val="22"/>
        </w:rPr>
        <w:t>Lanbokas</w:t>
      </w:r>
      <w:proofErr w:type="spellEnd"/>
      <w:r w:rsidRPr="002F1577">
        <w:rPr>
          <w:rFonts w:eastAsia="Times New Roman"/>
          <w:sz w:val="22"/>
          <w:szCs w:val="22"/>
        </w:rPr>
        <w:t xml:space="preserve">. Bij akte van 5 november 2015, gepubliceerd in de Bijlagen tot het Belgisch Staatsblad op 1 december 2015 onder nummer 15167639 heeft de vennootschap het gehele vermogen, zowel de rechten als de verplichtingen, overgenomen van de CVBA "Caisse </w:t>
      </w:r>
      <w:proofErr w:type="spellStart"/>
      <w:r w:rsidRPr="002F1577">
        <w:rPr>
          <w:rFonts w:eastAsia="Times New Roman"/>
          <w:sz w:val="22"/>
          <w:szCs w:val="22"/>
        </w:rPr>
        <w:t>Coopérative</w:t>
      </w:r>
      <w:proofErr w:type="spellEnd"/>
      <w:r w:rsidRPr="002F1577">
        <w:rPr>
          <w:rFonts w:eastAsia="Times New Roman"/>
          <w:sz w:val="22"/>
          <w:szCs w:val="22"/>
        </w:rPr>
        <w:t xml:space="preserve"> de </w:t>
      </w:r>
      <w:proofErr w:type="spellStart"/>
      <w:r w:rsidRPr="002F1577">
        <w:rPr>
          <w:rFonts w:eastAsia="Times New Roman"/>
          <w:sz w:val="22"/>
          <w:szCs w:val="22"/>
        </w:rPr>
        <w:t>Dépôts</w:t>
      </w:r>
      <w:proofErr w:type="spellEnd"/>
      <w:r w:rsidRPr="002F1577">
        <w:rPr>
          <w:rFonts w:eastAsia="Times New Roman"/>
          <w:sz w:val="22"/>
          <w:szCs w:val="22"/>
        </w:rPr>
        <w:t xml:space="preserve"> et de Crédit Agricole", afgekort "</w:t>
      </w:r>
      <w:proofErr w:type="spellStart"/>
      <w:r w:rsidRPr="002F1577">
        <w:rPr>
          <w:rFonts w:eastAsia="Times New Roman"/>
          <w:sz w:val="22"/>
          <w:szCs w:val="22"/>
        </w:rPr>
        <w:t>Agricaisse</w:t>
      </w:r>
      <w:proofErr w:type="spellEnd"/>
      <w:r w:rsidRPr="002F1577">
        <w:rPr>
          <w:rFonts w:eastAsia="Times New Roman"/>
          <w:sz w:val="22"/>
          <w:szCs w:val="22"/>
        </w:rPr>
        <w:t>", met ondernemingsnummer 0403.256.714, door middel van een fusie door overneming. Bij akte van 5 november 2015, gepubliceerd in de Bijlagen tot het Belgisch Staatsblad op 1 december 2015 onder nummer 15167644 werd de huidige naam van de vennootschap aangenomen.</w:t>
      </w:r>
      <w:r w:rsidR="00A55733">
        <w:rPr>
          <w:rFonts w:eastAsia="Times New Roman"/>
          <w:sz w:val="22"/>
          <w:szCs w:val="22"/>
        </w:rPr>
        <w:t xml:space="preserve"> De statuten werden voor het laatst gewijzigd bij akte van </w:t>
      </w:r>
      <w:r w:rsidR="002A0430">
        <w:rPr>
          <w:rFonts w:eastAsia="Times New Roman"/>
          <w:sz w:val="22"/>
          <w:szCs w:val="22"/>
        </w:rPr>
        <w:t>30 januari 2020,</w:t>
      </w:r>
      <w:r w:rsidRPr="002F1577">
        <w:rPr>
          <w:rFonts w:eastAsia="Times New Roman"/>
          <w:sz w:val="22"/>
          <w:szCs w:val="22"/>
        </w:rPr>
        <w:t xml:space="preserve"> </w:t>
      </w:r>
      <w:r w:rsidR="002A0430" w:rsidRPr="002A0430">
        <w:rPr>
          <w:rFonts w:eastAsia="Times New Roman"/>
          <w:sz w:val="22"/>
          <w:szCs w:val="22"/>
        </w:rPr>
        <w:t xml:space="preserve">bekend gemaakt in de bijlagen bij het Belgisch Staatsblad op </w:t>
      </w:r>
      <w:r w:rsidR="002A0430">
        <w:rPr>
          <w:rFonts w:eastAsia="Times New Roman"/>
          <w:sz w:val="22"/>
          <w:szCs w:val="22"/>
        </w:rPr>
        <w:t>24</w:t>
      </w:r>
      <w:r w:rsidR="002A0430" w:rsidRPr="002A0430">
        <w:rPr>
          <w:rFonts w:eastAsia="Times New Roman"/>
          <w:sz w:val="22"/>
          <w:szCs w:val="22"/>
        </w:rPr>
        <w:t>/</w:t>
      </w:r>
      <w:r w:rsidR="002A0430">
        <w:rPr>
          <w:rFonts w:eastAsia="Times New Roman"/>
          <w:sz w:val="22"/>
          <w:szCs w:val="22"/>
        </w:rPr>
        <w:t>02</w:t>
      </w:r>
      <w:r w:rsidR="002A0430" w:rsidRPr="002A0430">
        <w:rPr>
          <w:rFonts w:eastAsia="Times New Roman"/>
          <w:sz w:val="22"/>
          <w:szCs w:val="22"/>
        </w:rPr>
        <w:t>/202</w:t>
      </w:r>
      <w:r w:rsidR="002A0430">
        <w:rPr>
          <w:rFonts w:eastAsia="Times New Roman"/>
          <w:sz w:val="22"/>
          <w:szCs w:val="22"/>
        </w:rPr>
        <w:t>0</w:t>
      </w:r>
      <w:r w:rsidR="002A0430" w:rsidRPr="002A0430">
        <w:rPr>
          <w:rFonts w:eastAsia="Times New Roman"/>
          <w:sz w:val="22"/>
          <w:szCs w:val="22"/>
        </w:rPr>
        <w:t xml:space="preserve"> onder het nummer </w:t>
      </w:r>
      <w:r w:rsidR="002A0430">
        <w:rPr>
          <w:rFonts w:eastAsia="Times New Roman"/>
          <w:sz w:val="22"/>
          <w:szCs w:val="22"/>
        </w:rPr>
        <w:t>20029604.</w:t>
      </w:r>
      <w:r w:rsidR="002A0430" w:rsidRPr="002A0430">
        <w:rPr>
          <w:rFonts w:eastAsia="Times New Roman"/>
          <w:sz w:val="22"/>
          <w:szCs w:val="22"/>
        </w:rPr>
        <w:t xml:space="preserve"> </w:t>
      </w:r>
    </w:p>
    <w:p w14:paraId="5AD1F9A4" w14:textId="77777777" w:rsidR="002F1577" w:rsidRPr="002F1577" w:rsidRDefault="002F1577" w:rsidP="002F1577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  <w:lang w:val="nl-BE"/>
        </w:rPr>
      </w:pPr>
      <w:r w:rsidRPr="002F1577">
        <w:rPr>
          <w:rFonts w:ascii="Arial" w:hAnsi="Arial" w:cs="Arial"/>
          <w:color w:val="000000"/>
          <w:sz w:val="22"/>
          <w:szCs w:val="22"/>
          <w:lang w:val="nl-BE"/>
        </w:rPr>
        <w:t>De vennootschap mag tevens de hiernavolgende benamingen, afzonderlijk of in combinatie met emblemen, blijven gebruiken zolang de Raad van Bestuur dit nuttig acht: "Coöperatieve Deposito- en Kredietkas voor de Landbouw", "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Lanbokas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 xml:space="preserve">", "Caisse 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Coopérative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 xml:space="preserve"> de 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Dépôts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 xml:space="preserve"> et de Crédit Agricole", "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Agricaisse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",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Agricas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Divicas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Divilan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Ecupa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Interlan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Invelan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”,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Rentacas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 en “</w:t>
      </w:r>
      <w:proofErr w:type="spellStart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Rentalan</w:t>
      </w:r>
      <w:proofErr w:type="spellEnd"/>
      <w:r w:rsidRPr="002F1577">
        <w:rPr>
          <w:rFonts w:ascii="Arial" w:hAnsi="Arial" w:cs="Arial"/>
          <w:color w:val="000000"/>
          <w:sz w:val="22"/>
          <w:szCs w:val="22"/>
          <w:lang w:val="nl-BE"/>
        </w:rPr>
        <w:t>”.</w:t>
      </w:r>
    </w:p>
    <w:sectPr w:rsidR="002F1577" w:rsidRPr="002F1577" w:rsidSect="000A268C">
      <w:footerReference w:type="even" r:id="rId6"/>
      <w:footerReference w:type="default" r:id="rId7"/>
      <w:footerReference w:type="firs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2B4E3" w14:textId="77777777" w:rsidR="00233D71" w:rsidRDefault="00233D71" w:rsidP="00233D71">
      <w:r>
        <w:separator/>
      </w:r>
    </w:p>
  </w:endnote>
  <w:endnote w:type="continuationSeparator" w:id="0">
    <w:p w14:paraId="441A21E6" w14:textId="77777777" w:rsidR="00233D71" w:rsidRDefault="00233D71" w:rsidP="0023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2975B" w14:textId="77777777" w:rsidR="00233D71" w:rsidRDefault="00233D7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82B2" w14:textId="77777777" w:rsidR="00233D71" w:rsidRDefault="00233D7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D18A5" w14:textId="77777777" w:rsidR="00233D71" w:rsidRDefault="00233D7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7934" w14:textId="77777777" w:rsidR="00233D71" w:rsidRDefault="00233D71" w:rsidP="00233D71">
      <w:r>
        <w:separator/>
      </w:r>
    </w:p>
  </w:footnote>
  <w:footnote w:type="continuationSeparator" w:id="0">
    <w:p w14:paraId="528684C4" w14:textId="77777777" w:rsidR="00233D71" w:rsidRDefault="00233D71" w:rsidP="0023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29"/>
    <w:rsid w:val="00005E0C"/>
    <w:rsid w:val="0004143B"/>
    <w:rsid w:val="00073D5D"/>
    <w:rsid w:val="00074430"/>
    <w:rsid w:val="000A268C"/>
    <w:rsid w:val="00147DAA"/>
    <w:rsid w:val="00233D71"/>
    <w:rsid w:val="002A0430"/>
    <w:rsid w:val="002F1577"/>
    <w:rsid w:val="0038472B"/>
    <w:rsid w:val="00386A08"/>
    <w:rsid w:val="003A2E4B"/>
    <w:rsid w:val="003E560C"/>
    <w:rsid w:val="00425949"/>
    <w:rsid w:val="004F4170"/>
    <w:rsid w:val="00520C0B"/>
    <w:rsid w:val="006C5420"/>
    <w:rsid w:val="0075124D"/>
    <w:rsid w:val="008147A4"/>
    <w:rsid w:val="008F7829"/>
    <w:rsid w:val="00A55733"/>
    <w:rsid w:val="00AB1D4E"/>
    <w:rsid w:val="00AF5244"/>
    <w:rsid w:val="00BA2B0D"/>
    <w:rsid w:val="00C339D6"/>
    <w:rsid w:val="00CD7116"/>
    <w:rsid w:val="00D54E0B"/>
    <w:rsid w:val="00EA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B07A"/>
  <w15:chartTrackingRefBased/>
  <w15:docId w15:val="{34567B55-10DC-4A76-A549-6CB106D9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7829"/>
    <w:rPr>
      <w:rFonts w:ascii="Times New Roman" w:eastAsia="Times New Roman" w:hAnsi="Times New Roman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F7829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0744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4430"/>
  </w:style>
  <w:style w:type="character" w:customStyle="1" w:styleId="TekstopmerkingChar">
    <w:name w:val="Tekst opmerking Char"/>
    <w:link w:val="Tekstopmerking"/>
    <w:uiPriority w:val="99"/>
    <w:semiHidden/>
    <w:rsid w:val="00074430"/>
    <w:rPr>
      <w:rFonts w:ascii="Times New Roman" w:eastAsia="Times New Roman" w:hAnsi="Times New Roman"/>
      <w:lang w:val="fr-BE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4430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74430"/>
    <w:rPr>
      <w:rFonts w:ascii="Times New Roman" w:eastAsia="Times New Roman" w:hAnsi="Times New Roman"/>
      <w:b/>
      <w:bCs/>
      <w:lang w:val="fr-BE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4430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74430"/>
    <w:rPr>
      <w:rFonts w:ascii="Tahoma" w:eastAsia="Times New Roman" w:hAnsi="Tahoma" w:cs="Tahoma"/>
      <w:sz w:val="16"/>
      <w:szCs w:val="16"/>
      <w:lang w:val="fr-BE" w:eastAsia="nl-BE"/>
    </w:rPr>
  </w:style>
  <w:style w:type="paragraph" w:customStyle="1" w:styleId="Default">
    <w:name w:val="Default"/>
    <w:rsid w:val="002F1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A55733"/>
    <w:rPr>
      <w:rFonts w:ascii="Times New Roman" w:eastAsia="Times New Roman" w:hAnsi="Times New Roman"/>
      <w:lang w:val="fr-BE"/>
    </w:rPr>
  </w:style>
  <w:style w:type="paragraph" w:styleId="Voettekst">
    <w:name w:val="footer"/>
    <w:basedOn w:val="Standaard"/>
    <w:link w:val="VoettekstChar"/>
    <w:uiPriority w:val="99"/>
    <w:unhideWhenUsed/>
    <w:rsid w:val="00233D71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3D71"/>
    <w:rPr>
      <w:rFonts w:ascii="Times New Roman" w:eastAsia="Times New Roman" w:hAnsi="Times New Roman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e1ffc9-3ac8-4b4d-9640-a79fae035ca4}" enabled="1" method="Privileged" siteId="{fce2dcb4-8191-4262-9152-b5ac8cfa96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Crédit Agricole/Landbouwkrediet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u226461</dc:creator>
  <cp:keywords/>
  <cp:lastModifiedBy>Hilde Van Look</cp:lastModifiedBy>
  <cp:revision>2</cp:revision>
  <cp:lastPrinted>2013-03-21T08:46:00Z</cp:lastPrinted>
  <dcterms:created xsi:type="dcterms:W3CDTF">2024-06-17T15:20:00Z</dcterms:created>
  <dcterms:modified xsi:type="dcterms:W3CDTF">2024-06-17T15:20:00Z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e1ffc9-3ac8-4b4d-9640-a79fae035ca4_Enabled">
    <vt:lpwstr>true</vt:lpwstr>
  </property>
  <property fmtid="{D5CDD505-2E9C-101B-9397-08002B2CF9AE}" pid="3" name="MSIP_Label_d6e1ffc9-3ac8-4b4d-9640-a79fae035ca4_SetDate">
    <vt:lpwstr>2024-06-17T15:18:50Z</vt:lpwstr>
  </property>
  <property fmtid="{D5CDD505-2E9C-101B-9397-08002B2CF9AE}" pid="4" name="MSIP_Label_d6e1ffc9-3ac8-4b4d-9640-a79fae035ca4_Method">
    <vt:lpwstr>Standard</vt:lpwstr>
  </property>
  <property fmtid="{D5CDD505-2E9C-101B-9397-08002B2CF9AE}" pid="5" name="MSIP_Label_d6e1ffc9-3ac8-4b4d-9640-a79fae035ca4_Name">
    <vt:lpwstr>Crelan Sensitivity Label – Internal</vt:lpwstr>
  </property>
  <property fmtid="{D5CDD505-2E9C-101B-9397-08002B2CF9AE}" pid="6" name="MSIP_Label_d6e1ffc9-3ac8-4b4d-9640-a79fae035ca4_SiteId">
    <vt:lpwstr>fce2dcb4-8191-4262-9152-b5ac8cfa96e1</vt:lpwstr>
  </property>
  <property fmtid="{D5CDD505-2E9C-101B-9397-08002B2CF9AE}" pid="7" name="MSIP_Label_d6e1ffc9-3ac8-4b4d-9640-a79fae035ca4_ActionId">
    <vt:lpwstr>5ad7d14c-f0ee-44d4-b077-9c0f387fd811</vt:lpwstr>
  </property>
  <property fmtid="{D5CDD505-2E9C-101B-9397-08002B2CF9AE}" pid="8" name="MSIP_Label_d6e1ffc9-3ac8-4b4d-9640-a79fae035ca4_ContentBits">
    <vt:lpwstr>0</vt:lpwstr>
  </property>
</Properties>
</file>